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625EB" w14:textId="77777777" w:rsidR="006F7044" w:rsidRPr="00906DFD" w:rsidRDefault="005A1011" w:rsidP="00220D4F">
      <w:pPr>
        <w:pStyle w:val="MDPI13authornames"/>
        <w:ind w:left="142"/>
        <w:rPr>
          <w:rFonts w:ascii="Times New Roman" w:eastAsia="Calibri" w:hAnsi="Times New Roman"/>
          <w:snapToGrid w:val="0"/>
          <w:sz w:val="24"/>
          <w:szCs w:val="24"/>
        </w:rPr>
      </w:pPr>
      <w:proofErr w:type="spellStart"/>
      <w:r w:rsidRPr="00906DFD">
        <w:rPr>
          <w:rFonts w:ascii="Times New Roman" w:eastAsia="Calibri" w:hAnsi="Times New Roman"/>
          <w:snapToGrid w:val="0"/>
          <w:sz w:val="24"/>
          <w:szCs w:val="24"/>
        </w:rPr>
        <w:t>Pengaruh</w:t>
      </w:r>
      <w:proofErr w:type="spellEnd"/>
      <w:r w:rsidRPr="00906DFD">
        <w:rPr>
          <w:rFonts w:ascii="Times New Roman" w:eastAsia="Calibri" w:hAnsi="Times New Roman"/>
          <w:snapToGrid w:val="0"/>
          <w:sz w:val="24"/>
          <w:szCs w:val="24"/>
        </w:rPr>
        <w:t xml:space="preserve"> </w:t>
      </w:r>
      <w:proofErr w:type="spellStart"/>
      <w:r w:rsidRPr="00906DFD">
        <w:rPr>
          <w:rFonts w:ascii="Times New Roman" w:eastAsia="Calibri" w:hAnsi="Times New Roman"/>
          <w:snapToGrid w:val="0"/>
          <w:sz w:val="24"/>
          <w:szCs w:val="24"/>
        </w:rPr>
        <w:t>Kapabilitas</w:t>
      </w:r>
      <w:proofErr w:type="spellEnd"/>
      <w:r w:rsidRPr="00906DFD">
        <w:rPr>
          <w:rFonts w:ascii="Times New Roman" w:eastAsia="Calibri" w:hAnsi="Times New Roman"/>
          <w:snapToGrid w:val="0"/>
          <w:sz w:val="24"/>
          <w:szCs w:val="24"/>
        </w:rPr>
        <w:t xml:space="preserve"> </w:t>
      </w:r>
      <w:proofErr w:type="spellStart"/>
      <w:r w:rsidRPr="00906DFD">
        <w:rPr>
          <w:rFonts w:ascii="Times New Roman" w:eastAsia="Calibri" w:hAnsi="Times New Roman"/>
          <w:snapToGrid w:val="0"/>
          <w:sz w:val="24"/>
          <w:szCs w:val="24"/>
        </w:rPr>
        <w:t>Dinamis</w:t>
      </w:r>
      <w:proofErr w:type="spellEnd"/>
      <w:r w:rsidRPr="00906DFD">
        <w:rPr>
          <w:rFonts w:ascii="Times New Roman" w:eastAsia="Calibri" w:hAnsi="Times New Roman"/>
          <w:snapToGrid w:val="0"/>
          <w:sz w:val="24"/>
          <w:szCs w:val="24"/>
        </w:rPr>
        <w:t xml:space="preserve"> </w:t>
      </w:r>
      <w:r w:rsidRPr="00906DFD">
        <w:rPr>
          <w:rFonts w:ascii="Times New Roman" w:eastAsia="Calibri" w:hAnsi="Times New Roman"/>
          <w:snapToGrid w:val="0"/>
          <w:sz w:val="24"/>
          <w:szCs w:val="24"/>
          <w:lang w:val="id-ID"/>
        </w:rPr>
        <w:t>d</w:t>
      </w:r>
      <w:r w:rsidR="006F7044" w:rsidRPr="00906DFD">
        <w:rPr>
          <w:rFonts w:ascii="Times New Roman" w:eastAsia="Calibri" w:hAnsi="Times New Roman"/>
          <w:snapToGrid w:val="0"/>
          <w:sz w:val="24"/>
          <w:szCs w:val="24"/>
        </w:rPr>
        <w:t xml:space="preserve">an </w:t>
      </w:r>
      <w:proofErr w:type="spellStart"/>
      <w:r w:rsidR="006F7044" w:rsidRPr="00906DFD">
        <w:rPr>
          <w:rFonts w:ascii="Times New Roman" w:eastAsia="Calibri" w:hAnsi="Times New Roman"/>
          <w:snapToGrid w:val="0"/>
          <w:sz w:val="24"/>
          <w:szCs w:val="24"/>
        </w:rPr>
        <w:t>Turbulensi</w:t>
      </w:r>
      <w:proofErr w:type="spellEnd"/>
      <w:r w:rsidR="006F7044" w:rsidRPr="00906DFD">
        <w:rPr>
          <w:rFonts w:ascii="Times New Roman" w:eastAsia="Calibri" w:hAnsi="Times New Roman"/>
          <w:snapToGrid w:val="0"/>
          <w:sz w:val="24"/>
          <w:szCs w:val="24"/>
        </w:rPr>
        <w:t xml:space="preserve"> </w:t>
      </w:r>
      <w:proofErr w:type="spellStart"/>
      <w:r w:rsidR="006F7044" w:rsidRPr="00906DFD">
        <w:rPr>
          <w:rFonts w:ascii="Times New Roman" w:eastAsia="Calibri" w:hAnsi="Times New Roman"/>
          <w:snapToGrid w:val="0"/>
          <w:sz w:val="24"/>
          <w:szCs w:val="24"/>
        </w:rPr>
        <w:t>Lingkungan</w:t>
      </w:r>
      <w:proofErr w:type="spellEnd"/>
      <w:r w:rsidR="006F7044" w:rsidRPr="00906DFD">
        <w:rPr>
          <w:rFonts w:ascii="Times New Roman" w:eastAsia="Calibri" w:hAnsi="Times New Roman"/>
          <w:snapToGrid w:val="0"/>
          <w:sz w:val="24"/>
          <w:szCs w:val="24"/>
        </w:rPr>
        <w:t xml:space="preserve"> </w:t>
      </w:r>
      <w:proofErr w:type="spellStart"/>
      <w:r w:rsidR="006F7044" w:rsidRPr="00906DFD">
        <w:rPr>
          <w:rFonts w:ascii="Times New Roman" w:eastAsia="Calibri" w:hAnsi="Times New Roman"/>
          <w:snapToGrid w:val="0"/>
          <w:sz w:val="24"/>
          <w:szCs w:val="24"/>
        </w:rPr>
        <w:t>Terhadap</w:t>
      </w:r>
      <w:proofErr w:type="spellEnd"/>
      <w:r w:rsidR="006F7044" w:rsidRPr="00906DFD">
        <w:rPr>
          <w:rFonts w:ascii="Times New Roman" w:eastAsia="Calibri" w:hAnsi="Times New Roman"/>
          <w:snapToGrid w:val="0"/>
          <w:sz w:val="24"/>
          <w:szCs w:val="24"/>
        </w:rPr>
        <w:t xml:space="preserve"> </w:t>
      </w:r>
      <w:proofErr w:type="spellStart"/>
      <w:r w:rsidR="006F7044" w:rsidRPr="00906DFD">
        <w:rPr>
          <w:rFonts w:ascii="Times New Roman" w:eastAsia="Calibri" w:hAnsi="Times New Roman"/>
          <w:snapToGrid w:val="0"/>
          <w:sz w:val="24"/>
          <w:szCs w:val="24"/>
        </w:rPr>
        <w:t>Keunggulan</w:t>
      </w:r>
      <w:proofErr w:type="spellEnd"/>
      <w:r w:rsidR="006F7044" w:rsidRPr="00906DFD">
        <w:rPr>
          <w:rFonts w:ascii="Times New Roman" w:eastAsia="Calibri" w:hAnsi="Times New Roman"/>
          <w:snapToGrid w:val="0"/>
          <w:sz w:val="24"/>
          <w:szCs w:val="24"/>
        </w:rPr>
        <w:t xml:space="preserve"> </w:t>
      </w:r>
      <w:proofErr w:type="spellStart"/>
      <w:r w:rsidR="006F7044" w:rsidRPr="00906DFD">
        <w:rPr>
          <w:rFonts w:ascii="Times New Roman" w:eastAsia="Calibri" w:hAnsi="Times New Roman"/>
          <w:snapToGrid w:val="0"/>
          <w:sz w:val="24"/>
          <w:szCs w:val="24"/>
        </w:rPr>
        <w:t>Bersaing</w:t>
      </w:r>
      <w:proofErr w:type="spellEnd"/>
      <w:r w:rsidR="006F7044" w:rsidRPr="00906DFD">
        <w:rPr>
          <w:rFonts w:ascii="Times New Roman" w:eastAsia="Calibri" w:hAnsi="Times New Roman"/>
          <w:snapToGrid w:val="0"/>
          <w:sz w:val="24"/>
          <w:szCs w:val="24"/>
        </w:rPr>
        <w:t xml:space="preserve"> (</w:t>
      </w:r>
      <w:proofErr w:type="spellStart"/>
      <w:r w:rsidR="00D169E9" w:rsidRPr="00906DFD">
        <w:rPr>
          <w:rFonts w:ascii="Times New Roman" w:eastAsia="Calibri" w:hAnsi="Times New Roman"/>
          <w:snapToGrid w:val="0"/>
          <w:sz w:val="24"/>
          <w:szCs w:val="24"/>
        </w:rPr>
        <w:t>Studi</w:t>
      </w:r>
      <w:proofErr w:type="spellEnd"/>
      <w:r w:rsidR="00D169E9" w:rsidRPr="00906DFD">
        <w:rPr>
          <w:rFonts w:ascii="Times New Roman" w:eastAsia="Calibri" w:hAnsi="Times New Roman"/>
          <w:snapToGrid w:val="0"/>
          <w:sz w:val="24"/>
          <w:szCs w:val="24"/>
        </w:rPr>
        <w:t xml:space="preserve"> Pada </w:t>
      </w:r>
      <w:proofErr w:type="spellStart"/>
      <w:r w:rsidR="00D169E9" w:rsidRPr="00906DFD">
        <w:rPr>
          <w:rFonts w:ascii="Times New Roman" w:eastAsia="Calibri" w:hAnsi="Times New Roman"/>
          <w:snapToGrid w:val="0"/>
          <w:sz w:val="24"/>
          <w:szCs w:val="24"/>
        </w:rPr>
        <w:t>Umkm</w:t>
      </w:r>
      <w:proofErr w:type="spellEnd"/>
      <w:r w:rsidR="00D169E9" w:rsidRPr="00906DFD">
        <w:rPr>
          <w:rFonts w:ascii="Times New Roman" w:eastAsia="Calibri" w:hAnsi="Times New Roman"/>
          <w:snapToGrid w:val="0"/>
          <w:sz w:val="24"/>
          <w:szCs w:val="24"/>
        </w:rPr>
        <w:t xml:space="preserve"> </w:t>
      </w:r>
      <w:proofErr w:type="spellStart"/>
      <w:r w:rsidR="00D169E9" w:rsidRPr="00906DFD">
        <w:rPr>
          <w:rFonts w:ascii="Times New Roman" w:eastAsia="Calibri" w:hAnsi="Times New Roman"/>
          <w:snapToGrid w:val="0"/>
          <w:sz w:val="24"/>
          <w:szCs w:val="24"/>
        </w:rPr>
        <w:t>Makanan</w:t>
      </w:r>
      <w:proofErr w:type="spellEnd"/>
      <w:r w:rsidR="00D169E9" w:rsidRPr="00906DFD">
        <w:rPr>
          <w:rFonts w:ascii="Times New Roman" w:eastAsia="Calibri" w:hAnsi="Times New Roman"/>
          <w:snapToGrid w:val="0"/>
          <w:sz w:val="24"/>
          <w:szCs w:val="24"/>
        </w:rPr>
        <w:t xml:space="preserve"> </w:t>
      </w:r>
      <w:proofErr w:type="spellStart"/>
      <w:r w:rsidR="00D169E9" w:rsidRPr="00906DFD">
        <w:rPr>
          <w:rFonts w:ascii="Times New Roman" w:eastAsia="Calibri" w:hAnsi="Times New Roman"/>
          <w:snapToGrid w:val="0"/>
          <w:sz w:val="24"/>
          <w:szCs w:val="24"/>
        </w:rPr>
        <w:t>Ringan</w:t>
      </w:r>
      <w:proofErr w:type="spellEnd"/>
      <w:r w:rsidR="00D169E9" w:rsidRPr="00906DFD">
        <w:rPr>
          <w:rFonts w:ascii="Times New Roman" w:eastAsia="Calibri" w:hAnsi="Times New Roman"/>
          <w:snapToGrid w:val="0"/>
          <w:sz w:val="24"/>
          <w:szCs w:val="24"/>
        </w:rPr>
        <w:t xml:space="preserve"> </w:t>
      </w:r>
      <w:r w:rsidR="00D169E9" w:rsidRPr="00906DFD">
        <w:rPr>
          <w:rFonts w:ascii="Times New Roman" w:eastAsia="Calibri" w:hAnsi="Times New Roman"/>
          <w:snapToGrid w:val="0"/>
          <w:sz w:val="24"/>
          <w:szCs w:val="24"/>
          <w:lang w:val="id-ID"/>
        </w:rPr>
        <w:t>d</w:t>
      </w:r>
      <w:proofErr w:type="spellStart"/>
      <w:r w:rsidR="006F7044" w:rsidRPr="00906DFD">
        <w:rPr>
          <w:rFonts w:ascii="Times New Roman" w:eastAsia="Calibri" w:hAnsi="Times New Roman"/>
          <w:snapToGrid w:val="0"/>
          <w:sz w:val="24"/>
          <w:szCs w:val="24"/>
        </w:rPr>
        <w:t>i</w:t>
      </w:r>
      <w:proofErr w:type="spellEnd"/>
      <w:r w:rsidR="006F7044" w:rsidRPr="00906DFD">
        <w:rPr>
          <w:rFonts w:ascii="Times New Roman" w:eastAsia="Calibri" w:hAnsi="Times New Roman"/>
          <w:snapToGrid w:val="0"/>
          <w:sz w:val="24"/>
          <w:szCs w:val="24"/>
        </w:rPr>
        <w:t xml:space="preserve"> Kota </w:t>
      </w:r>
      <w:proofErr w:type="spellStart"/>
      <w:r w:rsidR="006F7044" w:rsidRPr="00906DFD">
        <w:rPr>
          <w:rFonts w:ascii="Times New Roman" w:eastAsia="Calibri" w:hAnsi="Times New Roman"/>
          <w:snapToGrid w:val="0"/>
          <w:sz w:val="24"/>
          <w:szCs w:val="24"/>
        </w:rPr>
        <w:t>Sukabumi</w:t>
      </w:r>
      <w:proofErr w:type="spellEnd"/>
      <w:r w:rsidR="006F7044" w:rsidRPr="00906DFD">
        <w:rPr>
          <w:rFonts w:ascii="Times New Roman" w:eastAsia="Calibri" w:hAnsi="Times New Roman"/>
          <w:snapToGrid w:val="0"/>
          <w:sz w:val="24"/>
          <w:szCs w:val="24"/>
        </w:rPr>
        <w:t xml:space="preserve">) </w:t>
      </w:r>
    </w:p>
    <w:p w14:paraId="50599A43" w14:textId="77777777" w:rsidR="00352CDB" w:rsidRPr="00906DFD" w:rsidRDefault="004C7DC3" w:rsidP="00220D4F">
      <w:pPr>
        <w:pStyle w:val="MDPI13authornames"/>
        <w:ind w:left="142"/>
        <w:rPr>
          <w:rFonts w:ascii="Times New Roman" w:hAnsi="Times New Roman"/>
          <w:szCs w:val="20"/>
          <w:lang w:val="id-ID"/>
        </w:rPr>
      </w:pPr>
      <w:r w:rsidRPr="00906DFD">
        <w:rPr>
          <w:rFonts w:ascii="Times New Roman" w:hAnsi="Times New Roman"/>
          <w:szCs w:val="20"/>
          <w:lang w:val="id-ID"/>
        </w:rPr>
        <w:t>Lia Suliah</w:t>
      </w:r>
      <w:r w:rsidR="00352CDB" w:rsidRPr="00906DFD">
        <w:rPr>
          <w:rFonts w:ascii="Times New Roman" w:hAnsi="Times New Roman"/>
          <w:szCs w:val="20"/>
          <w:vertAlign w:val="superscript"/>
        </w:rPr>
        <w:t>1</w:t>
      </w:r>
      <w:r w:rsidR="00352CDB" w:rsidRPr="00906DFD">
        <w:rPr>
          <w:rFonts w:ascii="Times New Roman" w:hAnsi="Times New Roman"/>
          <w:szCs w:val="20"/>
        </w:rPr>
        <w:t xml:space="preserve">, </w:t>
      </w:r>
      <w:r w:rsidR="006F7044" w:rsidRPr="00906DFD">
        <w:rPr>
          <w:rFonts w:ascii="Times New Roman" w:hAnsi="Times New Roman"/>
          <w:lang w:val="id-ID"/>
        </w:rPr>
        <w:t>Deni Muhammad Danial</w:t>
      </w:r>
      <w:r w:rsidR="006F7044" w:rsidRPr="00906DFD">
        <w:rPr>
          <w:rFonts w:ascii="Times New Roman" w:hAnsi="Times New Roman"/>
          <w:vertAlign w:val="superscript"/>
        </w:rPr>
        <w:t>2</w:t>
      </w:r>
      <w:r w:rsidR="006F7044" w:rsidRPr="00906DFD">
        <w:rPr>
          <w:rFonts w:ascii="Times New Roman" w:hAnsi="Times New Roman"/>
        </w:rPr>
        <w:t xml:space="preserve">, </w:t>
      </w:r>
      <w:r w:rsidRPr="00906DFD">
        <w:rPr>
          <w:rFonts w:ascii="Times New Roman" w:hAnsi="Times New Roman"/>
          <w:lang w:val="id-ID"/>
        </w:rPr>
        <w:t>Faizal Mulia</w:t>
      </w:r>
      <w:r w:rsidR="006F7044" w:rsidRPr="00906DFD">
        <w:rPr>
          <w:rFonts w:ascii="Times New Roman" w:hAnsi="Times New Roman"/>
          <w:vertAlign w:val="superscript"/>
          <w:lang w:val="id-ID"/>
        </w:rPr>
        <w:t>3</w:t>
      </w:r>
    </w:p>
    <w:p w14:paraId="187FD9C7" w14:textId="77777777" w:rsidR="006F7044" w:rsidRPr="00906DFD" w:rsidRDefault="006F7044" w:rsidP="00220D4F">
      <w:pPr>
        <w:pStyle w:val="Afiliasipenulis"/>
        <w:ind w:left="142"/>
        <w:rPr>
          <w:rFonts w:ascii="Times New Roman" w:hAnsi="Times New Roman" w:cs="Times New Roman"/>
          <w:i w:val="0"/>
          <w:sz w:val="24"/>
          <w:szCs w:val="24"/>
          <w:lang w:val="id-ID"/>
        </w:rPr>
      </w:pPr>
      <w:r w:rsidRPr="00906DFD">
        <w:rPr>
          <w:rFonts w:ascii="Times New Roman" w:hAnsi="Times New Roman" w:cs="Times New Roman"/>
          <w:i w:val="0"/>
          <w:sz w:val="20"/>
          <w:szCs w:val="24"/>
          <w:vertAlign w:val="superscript"/>
        </w:rPr>
        <w:t>1,2,3</w:t>
      </w:r>
      <w:r w:rsidR="00224E17" w:rsidRPr="00906DFD">
        <w:rPr>
          <w:rFonts w:ascii="Times New Roman" w:hAnsi="Times New Roman" w:cs="Times New Roman"/>
          <w:i w:val="0"/>
          <w:sz w:val="20"/>
          <w:szCs w:val="24"/>
          <w:vertAlign w:val="superscript"/>
          <w:lang w:val="id-ID"/>
        </w:rPr>
        <w:t xml:space="preserve"> </w:t>
      </w:r>
      <w:proofErr w:type="spellStart"/>
      <w:r w:rsidRPr="00906DFD">
        <w:rPr>
          <w:rFonts w:ascii="Times New Roman" w:hAnsi="Times New Roman" w:cs="Times New Roman"/>
          <w:i w:val="0"/>
          <w:sz w:val="20"/>
          <w:szCs w:val="24"/>
        </w:rPr>
        <w:t>Fakultas</w:t>
      </w:r>
      <w:proofErr w:type="spellEnd"/>
      <w:r w:rsidRPr="00906DFD">
        <w:rPr>
          <w:rFonts w:ascii="Times New Roman" w:hAnsi="Times New Roman" w:cs="Times New Roman"/>
          <w:i w:val="0"/>
          <w:sz w:val="20"/>
          <w:szCs w:val="24"/>
        </w:rPr>
        <w:t xml:space="preserve"> </w:t>
      </w:r>
      <w:proofErr w:type="spellStart"/>
      <w:r w:rsidRPr="00906DFD">
        <w:rPr>
          <w:rFonts w:ascii="Times New Roman" w:hAnsi="Times New Roman" w:cs="Times New Roman"/>
          <w:i w:val="0"/>
          <w:sz w:val="20"/>
          <w:szCs w:val="24"/>
        </w:rPr>
        <w:t>Ilmu</w:t>
      </w:r>
      <w:proofErr w:type="spellEnd"/>
      <w:r w:rsidRPr="00906DFD">
        <w:rPr>
          <w:rFonts w:ascii="Times New Roman" w:hAnsi="Times New Roman" w:cs="Times New Roman"/>
          <w:i w:val="0"/>
          <w:sz w:val="20"/>
          <w:szCs w:val="24"/>
        </w:rPr>
        <w:t xml:space="preserve"> </w:t>
      </w:r>
      <w:proofErr w:type="spellStart"/>
      <w:r w:rsidRPr="00906DFD">
        <w:rPr>
          <w:rFonts w:ascii="Times New Roman" w:hAnsi="Times New Roman" w:cs="Times New Roman"/>
          <w:i w:val="0"/>
          <w:sz w:val="20"/>
          <w:szCs w:val="24"/>
        </w:rPr>
        <w:t>Administrasi</w:t>
      </w:r>
      <w:proofErr w:type="spellEnd"/>
      <w:r w:rsidRPr="00906DFD">
        <w:rPr>
          <w:rFonts w:ascii="Times New Roman" w:hAnsi="Times New Roman" w:cs="Times New Roman"/>
          <w:i w:val="0"/>
          <w:sz w:val="20"/>
          <w:szCs w:val="24"/>
        </w:rPr>
        <w:t xml:space="preserve"> Dan </w:t>
      </w:r>
      <w:proofErr w:type="spellStart"/>
      <w:r w:rsidRPr="00906DFD">
        <w:rPr>
          <w:rFonts w:ascii="Times New Roman" w:hAnsi="Times New Roman" w:cs="Times New Roman"/>
          <w:i w:val="0"/>
          <w:sz w:val="20"/>
          <w:szCs w:val="24"/>
        </w:rPr>
        <w:t>Humaniora</w:t>
      </w:r>
      <w:proofErr w:type="spellEnd"/>
      <w:r w:rsidRPr="00906DFD">
        <w:rPr>
          <w:rFonts w:ascii="Times New Roman" w:hAnsi="Times New Roman" w:cs="Times New Roman"/>
          <w:i w:val="0"/>
          <w:sz w:val="20"/>
          <w:szCs w:val="24"/>
        </w:rPr>
        <w:t xml:space="preserve">, Universitas Muhammadiyah </w:t>
      </w:r>
      <w:proofErr w:type="spellStart"/>
      <w:r w:rsidRPr="00906DFD">
        <w:rPr>
          <w:rFonts w:ascii="Times New Roman" w:hAnsi="Times New Roman" w:cs="Times New Roman"/>
          <w:i w:val="0"/>
          <w:sz w:val="20"/>
          <w:szCs w:val="24"/>
        </w:rPr>
        <w:t>Sukabumi</w:t>
      </w:r>
      <w:proofErr w:type="spellEnd"/>
    </w:p>
    <w:p w14:paraId="7BD26E2C" w14:textId="77777777" w:rsidR="00352CDB" w:rsidRPr="00906DFD" w:rsidRDefault="00352CDB" w:rsidP="00220D4F">
      <w:pPr>
        <w:pStyle w:val="MDPI14history"/>
        <w:spacing w:before="0"/>
        <w:ind w:left="284" w:hanging="142"/>
        <w:rPr>
          <w:rFonts w:ascii="Times New Roman" w:hAnsi="Times New Roman"/>
          <w:sz w:val="20"/>
          <w:lang w:val="id-ID"/>
        </w:rPr>
      </w:pPr>
      <w:r w:rsidRPr="00906DFD">
        <w:rPr>
          <w:rFonts w:ascii="Times New Roman" w:hAnsi="Times New Roman"/>
          <w:b/>
          <w:sz w:val="20"/>
        </w:rPr>
        <w:t>*</w:t>
      </w:r>
      <w:r w:rsidRPr="00906DFD">
        <w:rPr>
          <w:rFonts w:ascii="Times New Roman" w:hAnsi="Times New Roman"/>
          <w:sz w:val="20"/>
        </w:rPr>
        <w:tab/>
      </w:r>
      <w:proofErr w:type="spellStart"/>
      <w:r w:rsidR="00366FF7" w:rsidRPr="00906DFD">
        <w:rPr>
          <w:rFonts w:ascii="Times New Roman" w:hAnsi="Times New Roman"/>
          <w:sz w:val="20"/>
        </w:rPr>
        <w:t>Korespondensi</w:t>
      </w:r>
      <w:proofErr w:type="spellEnd"/>
      <w:r w:rsidR="004C7DC3" w:rsidRPr="00906DFD">
        <w:rPr>
          <w:rFonts w:ascii="Times New Roman" w:hAnsi="Times New Roman"/>
          <w:sz w:val="20"/>
        </w:rPr>
        <w:t xml:space="preserve">: </w:t>
      </w:r>
      <w:r w:rsidR="004C7DC3" w:rsidRPr="00906DFD">
        <w:rPr>
          <w:rFonts w:ascii="Times New Roman" w:hAnsi="Times New Roman"/>
          <w:sz w:val="20"/>
          <w:lang w:val="id-ID"/>
        </w:rPr>
        <w:t>lia06suliah@</w:t>
      </w:r>
      <w:r w:rsidRPr="00906DFD">
        <w:rPr>
          <w:rFonts w:ascii="Times New Roman" w:hAnsi="Times New Roman"/>
          <w:sz w:val="20"/>
        </w:rPr>
        <w:t>.com</w:t>
      </w:r>
    </w:p>
    <w:p w14:paraId="52D987BE" w14:textId="77777777" w:rsidR="00352CDB" w:rsidRPr="00906DFD" w:rsidRDefault="00352CDB" w:rsidP="00352CDB">
      <w:pPr>
        <w:spacing w:before="240" w:after="0" w:line="240" w:lineRule="auto"/>
        <w:ind w:left="113"/>
        <w:jc w:val="both"/>
        <w:rPr>
          <w:rFonts w:ascii="Times New Roman" w:hAnsi="Times New Roman" w:cs="Times New Roman"/>
          <w:sz w:val="20"/>
          <w:szCs w:val="20"/>
        </w:rPr>
      </w:pPr>
      <w:proofErr w:type="spellStart"/>
      <w:r w:rsidRPr="00906DFD">
        <w:rPr>
          <w:rFonts w:ascii="Times New Roman" w:hAnsi="Times New Roman" w:cs="Times New Roman"/>
          <w:b/>
          <w:sz w:val="20"/>
          <w:szCs w:val="20"/>
        </w:rPr>
        <w:t>Abstra</w:t>
      </w:r>
      <w:proofErr w:type="spellEnd"/>
      <w:r w:rsidRPr="00906DFD">
        <w:rPr>
          <w:rFonts w:ascii="Times New Roman" w:hAnsi="Times New Roman" w:cs="Times New Roman"/>
          <w:b/>
          <w:sz w:val="20"/>
          <w:szCs w:val="20"/>
          <w:lang w:val="id-ID"/>
        </w:rPr>
        <w:t>k</w:t>
      </w:r>
      <w:r w:rsidRPr="00906DFD">
        <w:rPr>
          <w:rFonts w:ascii="Times New Roman" w:hAnsi="Times New Roman" w:cs="Times New Roman"/>
          <w:b/>
          <w:sz w:val="20"/>
          <w:szCs w:val="20"/>
        </w:rPr>
        <w:t xml:space="preserve">: </w:t>
      </w:r>
      <w:proofErr w:type="spellStart"/>
      <w:r w:rsidR="006F7044" w:rsidRPr="00906DFD">
        <w:rPr>
          <w:rFonts w:ascii="Times New Roman" w:hAnsi="Times New Roman" w:cs="Times New Roman"/>
          <w:sz w:val="20"/>
          <w:szCs w:val="20"/>
        </w:rPr>
        <w:t>Dalam</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meningkatkan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keunggulan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bersaing</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keunikan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produk</w:t>
      </w:r>
      <w:proofErr w:type="spellEnd"/>
      <w:r w:rsidR="006F7044" w:rsidRPr="00906DFD">
        <w:rPr>
          <w:rFonts w:ascii="Times New Roman" w:hAnsi="Times New Roman" w:cs="Times New Roman"/>
          <w:sz w:val="20"/>
          <w:szCs w:val="20"/>
        </w:rPr>
        <w:t xml:space="preserve"> sangat </w:t>
      </w:r>
      <w:proofErr w:type="spellStart"/>
      <w:r w:rsidR="006F7044" w:rsidRPr="00906DFD">
        <w:rPr>
          <w:rFonts w:ascii="Times New Roman" w:hAnsi="Times New Roman" w:cs="Times New Roman"/>
          <w:sz w:val="20"/>
          <w:szCs w:val="20"/>
        </w:rPr>
        <w:t>penting</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Dengan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menciptakan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produk</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unik</w:t>
      </w:r>
      <w:proofErr w:type="spellEnd"/>
      <w:r w:rsidR="006F7044" w:rsidRPr="00906DFD">
        <w:rPr>
          <w:rFonts w:ascii="Times New Roman" w:hAnsi="Times New Roman" w:cs="Times New Roman"/>
          <w:sz w:val="20"/>
          <w:szCs w:val="20"/>
        </w:rPr>
        <w:t xml:space="preserve"> dan </w:t>
      </w:r>
      <w:proofErr w:type="spellStart"/>
      <w:r w:rsidR="006F7044" w:rsidRPr="00906DFD">
        <w:rPr>
          <w:rFonts w:ascii="Times New Roman" w:hAnsi="Times New Roman" w:cs="Times New Roman"/>
          <w:sz w:val="20"/>
          <w:szCs w:val="20"/>
        </w:rPr>
        <w:t>belum</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ada</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dipasaran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maka</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produk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tersebut</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akan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memiliki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nilai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lebih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dimata</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konsumen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Fenomena</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terjadi</w:t>
      </w:r>
      <w:proofErr w:type="spellEnd"/>
      <w:r w:rsidR="006F7044" w:rsidRPr="00906DFD">
        <w:rPr>
          <w:rFonts w:ascii="Times New Roman" w:hAnsi="Times New Roman" w:cs="Times New Roman"/>
          <w:sz w:val="20"/>
          <w:szCs w:val="20"/>
        </w:rPr>
        <w:t xml:space="preserve"> pada </w:t>
      </w:r>
      <w:proofErr w:type="spellStart"/>
      <w:r w:rsidR="006F7044" w:rsidRPr="00906DFD">
        <w:rPr>
          <w:rFonts w:ascii="Times New Roman" w:hAnsi="Times New Roman" w:cs="Times New Roman"/>
          <w:sz w:val="20"/>
          <w:szCs w:val="20"/>
        </w:rPr>
        <w:t>keunggulan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bersaing</w:t>
      </w:r>
      <w:proofErr w:type="spellEnd"/>
      <w:r w:rsidR="006F7044" w:rsidRPr="00906DFD">
        <w:rPr>
          <w:rFonts w:ascii="Times New Roman" w:hAnsi="Times New Roman" w:cs="Times New Roman"/>
          <w:sz w:val="20"/>
          <w:szCs w:val="20"/>
        </w:rPr>
        <w:t xml:space="preserve"> UMKM </w:t>
      </w:r>
      <w:proofErr w:type="spellStart"/>
      <w:r w:rsidR="006F7044" w:rsidRPr="00906DFD">
        <w:rPr>
          <w:rFonts w:ascii="Times New Roman" w:hAnsi="Times New Roman" w:cs="Times New Roman"/>
          <w:sz w:val="20"/>
          <w:szCs w:val="20"/>
        </w:rPr>
        <w:t>Makanan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Ringan</w:t>
      </w:r>
      <w:proofErr w:type="spellEnd"/>
      <w:r w:rsidR="006F7044" w:rsidRPr="00906DFD">
        <w:rPr>
          <w:rFonts w:ascii="Times New Roman" w:hAnsi="Times New Roman" w:cs="Times New Roman"/>
          <w:sz w:val="20"/>
          <w:szCs w:val="20"/>
        </w:rPr>
        <w:t xml:space="preserve"> di Kota </w:t>
      </w:r>
      <w:proofErr w:type="spellStart"/>
      <w:r w:rsidR="006F7044" w:rsidRPr="00906DFD">
        <w:rPr>
          <w:rFonts w:ascii="Times New Roman" w:hAnsi="Times New Roman" w:cs="Times New Roman"/>
          <w:sz w:val="20"/>
          <w:szCs w:val="20"/>
        </w:rPr>
        <w:t>Sukabumi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yakni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produk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tidak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berbeda</w:t>
      </w:r>
      <w:proofErr w:type="spellEnd"/>
      <w:r w:rsidR="006F7044" w:rsidRPr="00906DFD">
        <w:rPr>
          <w:rFonts w:ascii="Times New Roman" w:hAnsi="Times New Roman" w:cs="Times New Roman"/>
          <w:sz w:val="20"/>
          <w:szCs w:val="20"/>
        </w:rPr>
        <w:t xml:space="preserve"> dan </w:t>
      </w:r>
      <w:proofErr w:type="spellStart"/>
      <w:r w:rsidR="006F7044" w:rsidRPr="00906DFD">
        <w:rPr>
          <w:rFonts w:ascii="Times New Roman" w:hAnsi="Times New Roman" w:cs="Times New Roman"/>
          <w:sz w:val="20"/>
          <w:szCs w:val="20"/>
        </w:rPr>
        <w:t>banyak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dijumpai</w:t>
      </w:r>
      <w:proofErr w:type="spellEnd"/>
      <w:r w:rsidR="006F7044" w:rsidRPr="00906DFD">
        <w:rPr>
          <w:rFonts w:ascii="Times New Roman" w:hAnsi="Times New Roman" w:cs="Times New Roman"/>
          <w:sz w:val="20"/>
          <w:szCs w:val="20"/>
        </w:rPr>
        <w:t xml:space="preserve"> pada </w:t>
      </w:r>
      <w:proofErr w:type="spellStart"/>
      <w:r w:rsidR="006F7044" w:rsidRPr="00906DFD">
        <w:rPr>
          <w:rFonts w:ascii="Times New Roman" w:hAnsi="Times New Roman" w:cs="Times New Roman"/>
          <w:sz w:val="20"/>
          <w:szCs w:val="20"/>
        </w:rPr>
        <w:t>produk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lainnya</w:t>
      </w:r>
      <w:proofErr w:type="spellEnd"/>
      <w:r w:rsidR="006F7044" w:rsidRPr="00906DFD">
        <w:rPr>
          <w:rFonts w:ascii="Times New Roman" w:hAnsi="Times New Roman" w:cs="Times New Roman"/>
          <w:sz w:val="20"/>
          <w:szCs w:val="20"/>
        </w:rPr>
        <w:t xml:space="preserve">. Adapun </w:t>
      </w:r>
      <w:proofErr w:type="spellStart"/>
      <w:r w:rsidR="006F7044" w:rsidRPr="00906DFD">
        <w:rPr>
          <w:rFonts w:ascii="Times New Roman" w:hAnsi="Times New Roman" w:cs="Times New Roman"/>
          <w:sz w:val="20"/>
          <w:szCs w:val="20"/>
        </w:rPr>
        <w:t>makanan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ringan</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sering</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ditemui</w:t>
      </w:r>
      <w:proofErr w:type="spellEnd"/>
      <w:r w:rsidR="006F7044" w:rsidRPr="00906DFD">
        <w:rPr>
          <w:rFonts w:ascii="Times New Roman" w:hAnsi="Times New Roman" w:cs="Times New Roman"/>
          <w:sz w:val="20"/>
          <w:szCs w:val="20"/>
        </w:rPr>
        <w:t xml:space="preserve"> pada </w:t>
      </w:r>
      <w:proofErr w:type="spellStart"/>
      <w:r w:rsidR="006F7044" w:rsidRPr="00906DFD">
        <w:rPr>
          <w:rFonts w:ascii="Times New Roman" w:hAnsi="Times New Roman" w:cs="Times New Roman"/>
          <w:sz w:val="20"/>
          <w:szCs w:val="20"/>
        </w:rPr>
        <w:t>Toko</w:t>
      </w:r>
      <w:proofErr w:type="spellEnd"/>
      <w:r w:rsidR="006F7044" w:rsidRPr="00906DFD">
        <w:rPr>
          <w:rFonts w:ascii="Times New Roman" w:hAnsi="Times New Roman" w:cs="Times New Roman"/>
          <w:sz w:val="20"/>
          <w:szCs w:val="20"/>
        </w:rPr>
        <w:t xml:space="preserve"> oleh-oleh Khas Kota </w:t>
      </w:r>
      <w:proofErr w:type="spellStart"/>
      <w:r w:rsidR="006F7044" w:rsidRPr="00906DFD">
        <w:rPr>
          <w:rFonts w:ascii="Times New Roman" w:hAnsi="Times New Roman" w:cs="Times New Roman"/>
          <w:sz w:val="20"/>
          <w:szCs w:val="20"/>
        </w:rPr>
        <w:t>Sukabumi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yaitu</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seperti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rengginang</w:t>
      </w:r>
      <w:proofErr w:type="spellEnd"/>
      <w:r w:rsidR="006F7044" w:rsidRPr="00906DFD">
        <w:rPr>
          <w:rFonts w:ascii="Times New Roman" w:hAnsi="Times New Roman" w:cs="Times New Roman"/>
          <w:sz w:val="20"/>
          <w:szCs w:val="20"/>
        </w:rPr>
        <w:t xml:space="preserve">, mochi, </w:t>
      </w:r>
      <w:proofErr w:type="spellStart"/>
      <w:r w:rsidR="006F7044" w:rsidRPr="00906DFD">
        <w:rPr>
          <w:rFonts w:ascii="Times New Roman" w:hAnsi="Times New Roman" w:cs="Times New Roman"/>
          <w:sz w:val="20"/>
          <w:szCs w:val="20"/>
        </w:rPr>
        <w:t>basreng</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semprong</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dorokdok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wajik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simping</w:t>
      </w:r>
      <w:proofErr w:type="spellEnd"/>
      <w:r w:rsidR="006F7044" w:rsidRPr="00906DFD">
        <w:rPr>
          <w:rFonts w:ascii="Times New Roman" w:hAnsi="Times New Roman" w:cs="Times New Roman"/>
          <w:sz w:val="20"/>
          <w:szCs w:val="20"/>
        </w:rPr>
        <w:t xml:space="preserve">, dan lain </w:t>
      </w:r>
      <w:proofErr w:type="spellStart"/>
      <w:r w:rsidR="006F7044" w:rsidRPr="00906DFD">
        <w:rPr>
          <w:rFonts w:ascii="Times New Roman" w:hAnsi="Times New Roman" w:cs="Times New Roman"/>
          <w:sz w:val="20"/>
          <w:szCs w:val="20"/>
        </w:rPr>
        <w:t>sebagainya</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Makanan</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ada</w:t>
      </w:r>
      <w:proofErr w:type="spellEnd"/>
      <w:r w:rsidR="006F7044" w:rsidRPr="00906DFD">
        <w:rPr>
          <w:rFonts w:ascii="Times New Roman" w:hAnsi="Times New Roman" w:cs="Times New Roman"/>
          <w:sz w:val="20"/>
          <w:szCs w:val="20"/>
        </w:rPr>
        <w:t xml:space="preserve"> pada </w:t>
      </w:r>
      <w:proofErr w:type="spellStart"/>
      <w:r w:rsidR="006F7044" w:rsidRPr="00906DFD">
        <w:rPr>
          <w:rFonts w:ascii="Times New Roman" w:hAnsi="Times New Roman" w:cs="Times New Roman"/>
          <w:sz w:val="20"/>
          <w:szCs w:val="20"/>
        </w:rPr>
        <w:t>Toko</w:t>
      </w:r>
      <w:proofErr w:type="spellEnd"/>
      <w:r w:rsidR="006F7044" w:rsidRPr="00906DFD">
        <w:rPr>
          <w:rFonts w:ascii="Times New Roman" w:hAnsi="Times New Roman" w:cs="Times New Roman"/>
          <w:sz w:val="20"/>
          <w:szCs w:val="20"/>
        </w:rPr>
        <w:t xml:space="preserve"> oleh-oleh Khas Kota </w:t>
      </w:r>
      <w:proofErr w:type="spellStart"/>
      <w:r w:rsidR="006F7044" w:rsidRPr="00906DFD">
        <w:rPr>
          <w:rFonts w:ascii="Times New Roman" w:hAnsi="Times New Roman" w:cs="Times New Roman"/>
          <w:sz w:val="20"/>
          <w:szCs w:val="20"/>
        </w:rPr>
        <w:t>Sukabumi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tersebut</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banyak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ditemukan</w:t>
      </w:r>
      <w:proofErr w:type="spellEnd"/>
      <w:r w:rsidR="006F7044" w:rsidRPr="00906DFD">
        <w:rPr>
          <w:rFonts w:ascii="Times New Roman" w:hAnsi="Times New Roman" w:cs="Times New Roman"/>
          <w:sz w:val="20"/>
          <w:szCs w:val="20"/>
        </w:rPr>
        <w:t xml:space="preserve"> pula di </w:t>
      </w:r>
      <w:proofErr w:type="spellStart"/>
      <w:r w:rsidR="006F7044" w:rsidRPr="00906DFD">
        <w:rPr>
          <w:rFonts w:ascii="Times New Roman" w:hAnsi="Times New Roman" w:cs="Times New Roman"/>
          <w:sz w:val="20"/>
          <w:szCs w:val="20"/>
        </w:rPr>
        <w:t>Toko</w:t>
      </w:r>
      <w:proofErr w:type="spellEnd"/>
      <w:r w:rsidR="006F7044" w:rsidRPr="00906DFD">
        <w:rPr>
          <w:rFonts w:ascii="Times New Roman" w:hAnsi="Times New Roman" w:cs="Times New Roman"/>
          <w:sz w:val="20"/>
          <w:szCs w:val="20"/>
        </w:rPr>
        <w:t xml:space="preserve"> oleh-oleh </w:t>
      </w:r>
      <w:proofErr w:type="spellStart"/>
      <w:r w:rsidR="006F7044" w:rsidRPr="00906DFD">
        <w:rPr>
          <w:rFonts w:ascii="Times New Roman" w:hAnsi="Times New Roman" w:cs="Times New Roman"/>
          <w:sz w:val="20"/>
          <w:szCs w:val="20"/>
        </w:rPr>
        <w:t>kota</w:t>
      </w:r>
      <w:proofErr w:type="spellEnd"/>
      <w:r w:rsidR="006F7044" w:rsidRPr="00906DFD">
        <w:rPr>
          <w:rFonts w:ascii="Times New Roman" w:hAnsi="Times New Roman" w:cs="Times New Roman"/>
          <w:sz w:val="20"/>
          <w:szCs w:val="20"/>
        </w:rPr>
        <w:t xml:space="preserve"> lain, yang </w:t>
      </w:r>
      <w:proofErr w:type="spellStart"/>
      <w:r w:rsidR="006F7044" w:rsidRPr="00906DFD">
        <w:rPr>
          <w:rFonts w:ascii="Times New Roman" w:hAnsi="Times New Roman" w:cs="Times New Roman"/>
          <w:sz w:val="20"/>
          <w:szCs w:val="20"/>
        </w:rPr>
        <w:t>dapat</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diartikan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makanan</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dijual</w:t>
      </w:r>
      <w:proofErr w:type="spellEnd"/>
      <w:r w:rsidR="006F7044" w:rsidRPr="00906DFD">
        <w:rPr>
          <w:rFonts w:ascii="Times New Roman" w:hAnsi="Times New Roman" w:cs="Times New Roman"/>
          <w:sz w:val="20"/>
          <w:szCs w:val="20"/>
        </w:rPr>
        <w:t xml:space="preserve"> di </w:t>
      </w:r>
      <w:proofErr w:type="spellStart"/>
      <w:r w:rsidR="006F7044" w:rsidRPr="00906DFD">
        <w:rPr>
          <w:rFonts w:ascii="Times New Roman" w:hAnsi="Times New Roman" w:cs="Times New Roman"/>
          <w:sz w:val="20"/>
          <w:szCs w:val="20"/>
        </w:rPr>
        <w:t>Toko</w:t>
      </w:r>
      <w:proofErr w:type="spellEnd"/>
      <w:r w:rsidR="006F7044" w:rsidRPr="00906DFD">
        <w:rPr>
          <w:rFonts w:ascii="Times New Roman" w:hAnsi="Times New Roman" w:cs="Times New Roman"/>
          <w:sz w:val="20"/>
          <w:szCs w:val="20"/>
        </w:rPr>
        <w:t xml:space="preserve"> oleh-oleh Khas Kota </w:t>
      </w:r>
      <w:proofErr w:type="spellStart"/>
      <w:r w:rsidR="006F7044" w:rsidRPr="00906DFD">
        <w:rPr>
          <w:rFonts w:ascii="Times New Roman" w:hAnsi="Times New Roman" w:cs="Times New Roman"/>
          <w:sz w:val="20"/>
          <w:szCs w:val="20"/>
        </w:rPr>
        <w:t>Sukabumi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bukanlah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makanan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khas</w:t>
      </w:r>
      <w:proofErr w:type="spellEnd"/>
      <w:r w:rsidR="006F7044" w:rsidRPr="00906DFD">
        <w:rPr>
          <w:rFonts w:ascii="Times New Roman" w:hAnsi="Times New Roman" w:cs="Times New Roman"/>
          <w:sz w:val="20"/>
          <w:szCs w:val="20"/>
        </w:rPr>
        <w:t xml:space="preserve"> Kota </w:t>
      </w:r>
      <w:proofErr w:type="spellStart"/>
      <w:r w:rsidR="006F7044" w:rsidRPr="00906DFD">
        <w:rPr>
          <w:rFonts w:ascii="Times New Roman" w:hAnsi="Times New Roman" w:cs="Times New Roman"/>
          <w:sz w:val="20"/>
          <w:szCs w:val="20"/>
        </w:rPr>
        <w:t>Sukabumi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Selain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itu</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dari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segi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kemasan</w:t>
      </w:r>
      <w:proofErr w:type="spellEnd"/>
      <w:r w:rsidR="006F7044" w:rsidRPr="00906DFD">
        <w:rPr>
          <w:rFonts w:ascii="Times New Roman" w:hAnsi="Times New Roman" w:cs="Times New Roman"/>
          <w:sz w:val="20"/>
          <w:szCs w:val="20"/>
        </w:rPr>
        <w:t xml:space="preserve"> dan </w:t>
      </w:r>
      <w:proofErr w:type="spellStart"/>
      <w:r w:rsidR="006F7044" w:rsidRPr="00906DFD">
        <w:rPr>
          <w:rFonts w:ascii="Times New Roman" w:hAnsi="Times New Roman" w:cs="Times New Roman"/>
          <w:sz w:val="20"/>
          <w:szCs w:val="20"/>
        </w:rPr>
        <w:t>harga</w:t>
      </w:r>
      <w:proofErr w:type="spellEnd"/>
      <w:r w:rsidR="006F7044" w:rsidRPr="00906DFD">
        <w:rPr>
          <w:rFonts w:ascii="Times New Roman" w:hAnsi="Times New Roman" w:cs="Times New Roman"/>
          <w:sz w:val="20"/>
          <w:szCs w:val="20"/>
        </w:rPr>
        <w:t xml:space="preserve"> pun </w:t>
      </w:r>
      <w:proofErr w:type="spellStart"/>
      <w:r w:rsidR="006F7044" w:rsidRPr="00906DFD">
        <w:rPr>
          <w:rFonts w:ascii="Times New Roman" w:hAnsi="Times New Roman" w:cs="Times New Roman"/>
          <w:sz w:val="20"/>
          <w:szCs w:val="20"/>
        </w:rPr>
        <w:t>tidak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jauh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berbeda</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dengan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kota</w:t>
      </w:r>
      <w:proofErr w:type="spellEnd"/>
      <w:r w:rsidR="006F7044" w:rsidRPr="00906DFD">
        <w:rPr>
          <w:rFonts w:ascii="Times New Roman" w:hAnsi="Times New Roman" w:cs="Times New Roman"/>
          <w:sz w:val="20"/>
          <w:szCs w:val="20"/>
        </w:rPr>
        <w:t xml:space="preserve"> lain. </w:t>
      </w:r>
      <w:proofErr w:type="spellStart"/>
      <w:r w:rsidR="006F7044" w:rsidRPr="00906DFD">
        <w:rPr>
          <w:rFonts w:ascii="Times New Roman" w:hAnsi="Times New Roman" w:cs="Times New Roman"/>
          <w:sz w:val="20"/>
          <w:szCs w:val="20"/>
        </w:rPr>
        <w:t>Penelitian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ini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bertujuan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untuk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mengetahui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pengaruh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kapabilitas</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dinamis</w:t>
      </w:r>
      <w:proofErr w:type="spellEnd"/>
      <w:r w:rsidR="006F7044" w:rsidRPr="00906DFD">
        <w:rPr>
          <w:rFonts w:ascii="Times New Roman" w:hAnsi="Times New Roman" w:cs="Times New Roman"/>
          <w:sz w:val="20"/>
          <w:szCs w:val="20"/>
        </w:rPr>
        <w:t xml:space="preserve"> dan </w:t>
      </w:r>
      <w:proofErr w:type="spellStart"/>
      <w:r w:rsidR="006F7044" w:rsidRPr="00906DFD">
        <w:rPr>
          <w:rFonts w:ascii="Times New Roman" w:hAnsi="Times New Roman" w:cs="Times New Roman"/>
          <w:sz w:val="20"/>
          <w:szCs w:val="20"/>
        </w:rPr>
        <w:t>turbulensi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lingkungan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terhadap</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keunggulan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bersaing</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Metode</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digunakan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dalam</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penelitian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ini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adalah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metode</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deskriptif</w:t>
      </w:r>
      <w:proofErr w:type="spellEnd"/>
      <w:r w:rsidR="006F7044" w:rsidRPr="00906DFD">
        <w:rPr>
          <w:rFonts w:ascii="Times New Roman" w:hAnsi="Times New Roman" w:cs="Times New Roman"/>
          <w:sz w:val="20"/>
          <w:szCs w:val="20"/>
        </w:rPr>
        <w:t xml:space="preserve"> dan </w:t>
      </w:r>
      <w:proofErr w:type="spellStart"/>
      <w:r w:rsidR="006F7044" w:rsidRPr="00906DFD">
        <w:rPr>
          <w:rFonts w:ascii="Times New Roman" w:hAnsi="Times New Roman" w:cs="Times New Roman"/>
          <w:sz w:val="20"/>
          <w:szCs w:val="20"/>
        </w:rPr>
        <w:t>metode</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asosiatif</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dengan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pendekatan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kuantitatif</w:t>
      </w:r>
      <w:proofErr w:type="spellEnd"/>
      <w:r w:rsidR="006F7044" w:rsidRPr="00906DFD">
        <w:rPr>
          <w:rFonts w:ascii="Times New Roman" w:hAnsi="Times New Roman" w:cs="Times New Roman"/>
          <w:sz w:val="20"/>
          <w:szCs w:val="20"/>
        </w:rPr>
        <w:t xml:space="preserve">. Teknik </w:t>
      </w:r>
      <w:proofErr w:type="spellStart"/>
      <w:r w:rsidR="006F7044" w:rsidRPr="00906DFD">
        <w:rPr>
          <w:rFonts w:ascii="Times New Roman" w:hAnsi="Times New Roman" w:cs="Times New Roman"/>
          <w:sz w:val="20"/>
          <w:szCs w:val="20"/>
        </w:rPr>
        <w:t>pengambilan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sampel</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digunakan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peneliti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adalah</w:t>
      </w:r>
      <w:proofErr w:type="spellEnd"/>
      <w:r w:rsidR="006F7044" w:rsidRPr="00906DFD">
        <w:rPr>
          <w:rFonts w:ascii="Times New Roman" w:hAnsi="Times New Roman" w:cs="Times New Roman"/>
          <w:sz w:val="20"/>
          <w:szCs w:val="20"/>
        </w:rPr>
        <w:t xml:space="preserve"> simple random sampling, </w:t>
      </w:r>
      <w:proofErr w:type="spellStart"/>
      <w:r w:rsidR="006F7044" w:rsidRPr="00906DFD">
        <w:rPr>
          <w:rFonts w:ascii="Times New Roman" w:hAnsi="Times New Roman" w:cs="Times New Roman"/>
          <w:sz w:val="20"/>
          <w:szCs w:val="20"/>
        </w:rPr>
        <w:t>yakni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sejumlah</w:t>
      </w:r>
      <w:proofErr w:type="spellEnd"/>
      <w:r w:rsidR="006F7044" w:rsidRPr="00906DFD">
        <w:rPr>
          <w:rFonts w:ascii="Times New Roman" w:hAnsi="Times New Roman" w:cs="Times New Roman"/>
          <w:sz w:val="20"/>
          <w:szCs w:val="20"/>
        </w:rPr>
        <w:t xml:space="preserve"> 283 UMKM </w:t>
      </w:r>
      <w:proofErr w:type="spellStart"/>
      <w:r w:rsidR="006F7044" w:rsidRPr="00906DFD">
        <w:rPr>
          <w:rFonts w:ascii="Times New Roman" w:hAnsi="Times New Roman" w:cs="Times New Roman"/>
          <w:sz w:val="20"/>
          <w:szCs w:val="20"/>
        </w:rPr>
        <w:t>makanan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ringan</w:t>
      </w:r>
      <w:proofErr w:type="spellEnd"/>
      <w:r w:rsidR="006F7044" w:rsidRPr="00906DFD">
        <w:rPr>
          <w:rFonts w:ascii="Times New Roman" w:hAnsi="Times New Roman" w:cs="Times New Roman"/>
          <w:sz w:val="20"/>
          <w:szCs w:val="20"/>
        </w:rPr>
        <w:t xml:space="preserve"> di Kota </w:t>
      </w:r>
      <w:proofErr w:type="spellStart"/>
      <w:r w:rsidR="006F7044" w:rsidRPr="00906DFD">
        <w:rPr>
          <w:rFonts w:ascii="Times New Roman" w:hAnsi="Times New Roman" w:cs="Times New Roman"/>
          <w:sz w:val="20"/>
          <w:szCs w:val="20"/>
        </w:rPr>
        <w:t>Sukabumi</w:t>
      </w:r>
      <w:proofErr w:type="spellEnd"/>
      <w:r w:rsidR="006F7044" w:rsidRPr="00906DFD">
        <w:rPr>
          <w:rFonts w:ascii="Times New Roman" w:hAnsi="Times New Roman" w:cs="Times New Roman"/>
          <w:sz w:val="20"/>
          <w:szCs w:val="20"/>
        </w:rPr>
        <w:t xml:space="preserve">. Teknik </w:t>
      </w:r>
      <w:proofErr w:type="spellStart"/>
      <w:r w:rsidR="006F7044" w:rsidRPr="00906DFD">
        <w:rPr>
          <w:rFonts w:ascii="Times New Roman" w:hAnsi="Times New Roman" w:cs="Times New Roman"/>
          <w:sz w:val="20"/>
          <w:szCs w:val="20"/>
        </w:rPr>
        <w:t>analisis</w:t>
      </w:r>
      <w:proofErr w:type="spellEnd"/>
      <w:r w:rsidR="006F7044" w:rsidRPr="00906DFD">
        <w:rPr>
          <w:rFonts w:ascii="Times New Roman" w:hAnsi="Times New Roman" w:cs="Times New Roman"/>
          <w:sz w:val="20"/>
          <w:szCs w:val="20"/>
        </w:rPr>
        <w:t xml:space="preserve"> data yang </w:t>
      </w:r>
      <w:proofErr w:type="spellStart"/>
      <w:r w:rsidR="006F7044" w:rsidRPr="00906DFD">
        <w:rPr>
          <w:rFonts w:ascii="Times New Roman" w:hAnsi="Times New Roman" w:cs="Times New Roman"/>
          <w:sz w:val="20"/>
          <w:szCs w:val="20"/>
        </w:rPr>
        <w:t>digunakan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adalah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analisis</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regresi</w:t>
      </w:r>
      <w:proofErr w:type="spellEnd"/>
      <w:r w:rsidR="006F7044" w:rsidRPr="00906DFD">
        <w:rPr>
          <w:rFonts w:ascii="Times New Roman" w:hAnsi="Times New Roman" w:cs="Times New Roman"/>
          <w:sz w:val="20"/>
          <w:szCs w:val="20"/>
        </w:rPr>
        <w:t xml:space="preserve"> linier </w:t>
      </w:r>
      <w:proofErr w:type="spellStart"/>
      <w:r w:rsidR="006F7044" w:rsidRPr="00906DFD">
        <w:rPr>
          <w:rFonts w:ascii="Times New Roman" w:hAnsi="Times New Roman" w:cs="Times New Roman"/>
          <w:sz w:val="20"/>
          <w:szCs w:val="20"/>
        </w:rPr>
        <w:t>berganda</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meliputi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koefisien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determinasi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koefisien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korelasi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ganda</w:t>
      </w:r>
      <w:proofErr w:type="spellEnd"/>
      <w:r w:rsidR="006F7044" w:rsidRPr="00906DFD">
        <w:rPr>
          <w:rFonts w:ascii="Times New Roman" w:hAnsi="Times New Roman" w:cs="Times New Roman"/>
          <w:sz w:val="20"/>
          <w:szCs w:val="20"/>
        </w:rPr>
        <w:t xml:space="preserve"> dan uji </w:t>
      </w:r>
      <w:proofErr w:type="spellStart"/>
      <w:r w:rsidR="006F7044" w:rsidRPr="00906DFD">
        <w:rPr>
          <w:rFonts w:ascii="Times New Roman" w:hAnsi="Times New Roman" w:cs="Times New Roman"/>
          <w:sz w:val="20"/>
          <w:szCs w:val="20"/>
        </w:rPr>
        <w:t>parsial</w:t>
      </w:r>
      <w:proofErr w:type="spellEnd"/>
      <w:r w:rsidR="006F7044" w:rsidRPr="00906DFD">
        <w:rPr>
          <w:rFonts w:ascii="Times New Roman" w:hAnsi="Times New Roman" w:cs="Times New Roman"/>
          <w:sz w:val="20"/>
          <w:szCs w:val="20"/>
        </w:rPr>
        <w:t xml:space="preserve"> (uji t). Hasil </w:t>
      </w:r>
      <w:proofErr w:type="spellStart"/>
      <w:r w:rsidR="006F7044" w:rsidRPr="00906DFD">
        <w:rPr>
          <w:rFonts w:ascii="Times New Roman" w:hAnsi="Times New Roman" w:cs="Times New Roman"/>
          <w:sz w:val="20"/>
          <w:szCs w:val="20"/>
        </w:rPr>
        <w:t>penelitian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menggunakan</w:t>
      </w:r>
      <w:proofErr w:type="spellEnd"/>
      <w:r w:rsidR="006F7044" w:rsidRPr="00906DFD">
        <w:rPr>
          <w:rFonts w:ascii="Times New Roman" w:hAnsi="Times New Roman" w:cs="Times New Roman"/>
          <w:sz w:val="20"/>
          <w:szCs w:val="20"/>
        </w:rPr>
        <w:t xml:space="preserve"> uji t </w:t>
      </w:r>
      <w:proofErr w:type="spellStart"/>
      <w:r w:rsidR="006F7044" w:rsidRPr="00906DFD">
        <w:rPr>
          <w:rFonts w:ascii="Times New Roman" w:hAnsi="Times New Roman" w:cs="Times New Roman"/>
          <w:sz w:val="20"/>
          <w:szCs w:val="20"/>
        </w:rPr>
        <w:t>menunjukk</w:t>
      </w:r>
      <w:r w:rsidR="00FD67CE" w:rsidRPr="00906DFD">
        <w:rPr>
          <w:rFonts w:ascii="Times New Roman" w:hAnsi="Times New Roman" w:cs="Times New Roman"/>
          <w:sz w:val="20"/>
          <w:szCs w:val="20"/>
        </w:rPr>
        <w:t>an</w:t>
      </w:r>
      <w:proofErr w:type="spellEnd"/>
      <w:r w:rsidR="00FD67CE" w:rsidRPr="00906DFD">
        <w:rPr>
          <w:rFonts w:ascii="Times New Roman" w:hAnsi="Times New Roman" w:cs="Times New Roman"/>
          <w:sz w:val="20"/>
          <w:szCs w:val="20"/>
        </w:rPr>
        <w:t xml:space="preserve"> </w:t>
      </w:r>
      <w:proofErr w:type="spellStart"/>
      <w:r w:rsidR="00FD67CE" w:rsidRPr="00906DFD">
        <w:rPr>
          <w:rFonts w:ascii="Times New Roman" w:hAnsi="Times New Roman" w:cs="Times New Roman"/>
          <w:sz w:val="20"/>
          <w:szCs w:val="20"/>
        </w:rPr>
        <w:t>bahwa</w:t>
      </w:r>
      <w:proofErr w:type="spellEnd"/>
      <w:r w:rsidR="00FD67CE" w:rsidRPr="00906DFD">
        <w:rPr>
          <w:rFonts w:ascii="Times New Roman" w:hAnsi="Times New Roman" w:cs="Times New Roman"/>
          <w:sz w:val="20"/>
          <w:szCs w:val="20"/>
        </w:rPr>
        <w:t xml:space="preserve"> </w:t>
      </w:r>
      <w:proofErr w:type="spellStart"/>
      <w:r w:rsidR="00FD67CE" w:rsidRPr="00906DFD">
        <w:rPr>
          <w:rFonts w:ascii="Times New Roman" w:hAnsi="Times New Roman" w:cs="Times New Roman"/>
          <w:sz w:val="20"/>
          <w:szCs w:val="20"/>
        </w:rPr>
        <w:t>kapabilitas</w:t>
      </w:r>
      <w:proofErr w:type="spellEnd"/>
      <w:r w:rsidR="00FD67CE" w:rsidRPr="00906DFD">
        <w:rPr>
          <w:rFonts w:ascii="Times New Roman" w:hAnsi="Times New Roman" w:cs="Times New Roman"/>
          <w:sz w:val="20"/>
          <w:szCs w:val="20"/>
        </w:rPr>
        <w:t xml:space="preserve"> </w:t>
      </w:r>
      <w:proofErr w:type="spellStart"/>
      <w:r w:rsidR="00FD67CE" w:rsidRPr="00906DFD">
        <w:rPr>
          <w:rFonts w:ascii="Times New Roman" w:hAnsi="Times New Roman" w:cs="Times New Roman"/>
          <w:sz w:val="20"/>
          <w:szCs w:val="20"/>
        </w:rPr>
        <w:t>dinamis</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berpengaruh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signifikan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terhadap</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keunggulan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bersaing</w:t>
      </w:r>
      <w:proofErr w:type="spellEnd"/>
      <w:r w:rsidR="006F7044" w:rsidRPr="00906DFD">
        <w:rPr>
          <w:rFonts w:ascii="Times New Roman" w:hAnsi="Times New Roman" w:cs="Times New Roman"/>
          <w:sz w:val="20"/>
          <w:szCs w:val="20"/>
        </w:rPr>
        <w:t xml:space="preserve"> dan </w:t>
      </w:r>
      <w:proofErr w:type="spellStart"/>
      <w:r w:rsidR="006F7044" w:rsidRPr="00906DFD">
        <w:rPr>
          <w:rFonts w:ascii="Times New Roman" w:hAnsi="Times New Roman" w:cs="Times New Roman"/>
          <w:sz w:val="20"/>
          <w:szCs w:val="20"/>
        </w:rPr>
        <w:t>turbulensi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lingkungan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berpengaruh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signifikan</w:t>
      </w:r>
      <w:proofErr w:type="spellEnd"/>
      <w:r w:rsidR="006F7044" w:rsidRPr="00906DFD">
        <w:rPr>
          <w:rFonts w:ascii="Times New Roman" w:hAnsi="Times New Roman" w:cs="Times New Roman"/>
          <w:sz w:val="20"/>
          <w:szCs w:val="20"/>
        </w:rPr>
        <w:t xml:space="preserve"> </w:t>
      </w:r>
      <w:proofErr w:type="spellStart"/>
      <w:r w:rsidR="00FD67CE" w:rsidRPr="00906DFD">
        <w:rPr>
          <w:rFonts w:ascii="Times New Roman" w:hAnsi="Times New Roman" w:cs="Times New Roman"/>
          <w:sz w:val="20"/>
          <w:szCs w:val="20"/>
        </w:rPr>
        <w:t>terhadap</w:t>
      </w:r>
      <w:proofErr w:type="spellEnd"/>
      <w:r w:rsidR="00FD67CE" w:rsidRPr="00906DFD">
        <w:rPr>
          <w:rFonts w:ascii="Times New Roman" w:hAnsi="Times New Roman" w:cs="Times New Roman"/>
          <w:sz w:val="20"/>
          <w:szCs w:val="20"/>
        </w:rPr>
        <w:t xml:space="preserve"> </w:t>
      </w:r>
      <w:proofErr w:type="spellStart"/>
      <w:r w:rsidR="00FD67CE" w:rsidRPr="00906DFD">
        <w:rPr>
          <w:rFonts w:ascii="Times New Roman" w:hAnsi="Times New Roman" w:cs="Times New Roman"/>
          <w:sz w:val="20"/>
          <w:szCs w:val="20"/>
        </w:rPr>
        <w:t>keunggulan</w:t>
      </w:r>
      <w:proofErr w:type="spellEnd"/>
      <w:r w:rsidR="00FD67CE" w:rsidRPr="00906DFD">
        <w:rPr>
          <w:rFonts w:ascii="Times New Roman" w:hAnsi="Times New Roman" w:cs="Times New Roman"/>
          <w:sz w:val="20"/>
          <w:szCs w:val="20"/>
        </w:rPr>
        <w:t xml:space="preserve"> </w:t>
      </w:r>
      <w:proofErr w:type="spellStart"/>
      <w:r w:rsidR="00FD67CE" w:rsidRPr="00906DFD">
        <w:rPr>
          <w:rFonts w:ascii="Times New Roman" w:hAnsi="Times New Roman" w:cs="Times New Roman"/>
          <w:sz w:val="20"/>
          <w:szCs w:val="20"/>
        </w:rPr>
        <w:t>bersaing</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Konstribusi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pengaruh</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variabel</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kapabilitas</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dinamis</w:t>
      </w:r>
      <w:proofErr w:type="spellEnd"/>
      <w:r w:rsidR="006F7044" w:rsidRPr="00906DFD">
        <w:rPr>
          <w:rFonts w:ascii="Times New Roman" w:hAnsi="Times New Roman" w:cs="Times New Roman"/>
          <w:sz w:val="20"/>
          <w:szCs w:val="20"/>
        </w:rPr>
        <w:t xml:space="preserve"> dan </w:t>
      </w:r>
      <w:proofErr w:type="spellStart"/>
      <w:r w:rsidR="006F7044" w:rsidRPr="00906DFD">
        <w:rPr>
          <w:rFonts w:ascii="Times New Roman" w:hAnsi="Times New Roman" w:cs="Times New Roman"/>
          <w:sz w:val="20"/>
          <w:szCs w:val="20"/>
        </w:rPr>
        <w:t>turbulensi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lingkungan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terhadap</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keunggulan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bersaing</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sebesar</w:t>
      </w:r>
      <w:proofErr w:type="spellEnd"/>
      <w:r w:rsidR="006F7044" w:rsidRPr="00906DFD">
        <w:rPr>
          <w:rFonts w:ascii="Times New Roman" w:hAnsi="Times New Roman" w:cs="Times New Roman"/>
          <w:sz w:val="20"/>
          <w:szCs w:val="20"/>
        </w:rPr>
        <w:t xml:space="preserve"> 62,1%. </w:t>
      </w:r>
      <w:proofErr w:type="spellStart"/>
      <w:r w:rsidR="006F7044" w:rsidRPr="00906DFD">
        <w:rPr>
          <w:rFonts w:ascii="Times New Roman" w:hAnsi="Times New Roman" w:cs="Times New Roman"/>
          <w:sz w:val="20"/>
          <w:szCs w:val="20"/>
        </w:rPr>
        <w:t>Sedangkan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sisanya</w:t>
      </w:r>
      <w:proofErr w:type="spellEnd"/>
      <w:r w:rsidR="006F7044" w:rsidRPr="00906DFD">
        <w:rPr>
          <w:rFonts w:ascii="Times New Roman" w:hAnsi="Times New Roman" w:cs="Times New Roman"/>
          <w:sz w:val="20"/>
          <w:szCs w:val="20"/>
        </w:rPr>
        <w:t xml:space="preserve"> 37,9% </w:t>
      </w:r>
      <w:proofErr w:type="spellStart"/>
      <w:r w:rsidR="006F7044" w:rsidRPr="00906DFD">
        <w:rPr>
          <w:rFonts w:ascii="Times New Roman" w:hAnsi="Times New Roman" w:cs="Times New Roman"/>
          <w:sz w:val="20"/>
          <w:szCs w:val="20"/>
        </w:rPr>
        <w:t>dipengaruhi</w:t>
      </w:r>
      <w:proofErr w:type="spellEnd"/>
      <w:r w:rsidR="006F7044" w:rsidRPr="00906DFD">
        <w:rPr>
          <w:rFonts w:ascii="Times New Roman" w:hAnsi="Times New Roman" w:cs="Times New Roman"/>
          <w:sz w:val="20"/>
          <w:szCs w:val="20"/>
        </w:rPr>
        <w:t xml:space="preserve"> oleh </w:t>
      </w:r>
      <w:proofErr w:type="spellStart"/>
      <w:r w:rsidR="006F7044" w:rsidRPr="00906DFD">
        <w:rPr>
          <w:rFonts w:ascii="Times New Roman" w:hAnsi="Times New Roman" w:cs="Times New Roman"/>
          <w:sz w:val="20"/>
          <w:szCs w:val="20"/>
        </w:rPr>
        <w:t>variabel</w:t>
      </w:r>
      <w:proofErr w:type="spellEnd"/>
      <w:r w:rsidR="006F7044" w:rsidRPr="00906DFD">
        <w:rPr>
          <w:rFonts w:ascii="Times New Roman" w:hAnsi="Times New Roman" w:cs="Times New Roman"/>
          <w:sz w:val="20"/>
          <w:szCs w:val="20"/>
        </w:rPr>
        <w:t xml:space="preserve"> lain </w:t>
      </w:r>
      <w:proofErr w:type="spellStart"/>
      <w:r w:rsidR="006F7044" w:rsidRPr="00906DFD">
        <w:rPr>
          <w:rFonts w:ascii="Times New Roman" w:hAnsi="Times New Roman" w:cs="Times New Roman"/>
          <w:sz w:val="20"/>
          <w:szCs w:val="20"/>
        </w:rPr>
        <w:t>diluar</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persamaan</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regresi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ini</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atau</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variabel</w:t>
      </w:r>
      <w:proofErr w:type="spellEnd"/>
      <w:r w:rsidR="006F7044" w:rsidRPr="00906DFD">
        <w:rPr>
          <w:rFonts w:ascii="Times New Roman" w:hAnsi="Times New Roman" w:cs="Times New Roman"/>
          <w:sz w:val="20"/>
          <w:szCs w:val="20"/>
        </w:rPr>
        <w:t xml:space="preserve"> yang </w:t>
      </w:r>
      <w:proofErr w:type="spellStart"/>
      <w:r w:rsidR="006F7044" w:rsidRPr="00906DFD">
        <w:rPr>
          <w:rFonts w:ascii="Times New Roman" w:hAnsi="Times New Roman" w:cs="Times New Roman"/>
          <w:sz w:val="20"/>
          <w:szCs w:val="20"/>
        </w:rPr>
        <w:t>tidak</w:t>
      </w:r>
      <w:proofErr w:type="spellEnd"/>
      <w:r w:rsidR="006F7044" w:rsidRPr="00906DFD">
        <w:rPr>
          <w:rFonts w:ascii="Times New Roman" w:hAnsi="Times New Roman" w:cs="Times New Roman"/>
          <w:sz w:val="20"/>
          <w:szCs w:val="20"/>
        </w:rPr>
        <w:t xml:space="preserve"> </w:t>
      </w:r>
      <w:proofErr w:type="spellStart"/>
      <w:r w:rsidR="006F7044" w:rsidRPr="00906DFD">
        <w:rPr>
          <w:rFonts w:ascii="Times New Roman" w:hAnsi="Times New Roman" w:cs="Times New Roman"/>
          <w:sz w:val="20"/>
          <w:szCs w:val="20"/>
        </w:rPr>
        <w:t>diteliti</w:t>
      </w:r>
      <w:proofErr w:type="spellEnd"/>
      <w:r w:rsidR="006F7044" w:rsidRPr="00906DFD">
        <w:rPr>
          <w:rFonts w:ascii="Times New Roman" w:hAnsi="Times New Roman" w:cs="Times New Roman"/>
          <w:sz w:val="20"/>
          <w:szCs w:val="20"/>
        </w:rPr>
        <w:t>.</w:t>
      </w:r>
    </w:p>
    <w:p w14:paraId="7E39644E" w14:textId="77777777" w:rsidR="00352CDB" w:rsidRPr="00906DFD" w:rsidRDefault="00352CDB" w:rsidP="00352CDB">
      <w:pPr>
        <w:spacing w:before="240" w:after="0" w:line="240" w:lineRule="auto"/>
        <w:ind w:left="113"/>
        <w:jc w:val="both"/>
        <w:rPr>
          <w:rFonts w:ascii="Times New Roman" w:hAnsi="Times New Roman" w:cs="Times New Roman"/>
          <w:sz w:val="20"/>
          <w:szCs w:val="20"/>
        </w:rPr>
      </w:pPr>
      <w:r w:rsidRPr="00906DFD">
        <w:rPr>
          <w:rFonts w:ascii="Times New Roman" w:hAnsi="Times New Roman" w:cs="Times New Roman"/>
          <w:b/>
          <w:sz w:val="20"/>
          <w:szCs w:val="20"/>
        </w:rPr>
        <w:t>K</w:t>
      </w:r>
      <w:r w:rsidRPr="00906DFD">
        <w:rPr>
          <w:rFonts w:ascii="Times New Roman" w:hAnsi="Times New Roman" w:cs="Times New Roman"/>
          <w:b/>
          <w:sz w:val="20"/>
          <w:szCs w:val="20"/>
          <w:lang w:val="id-ID"/>
        </w:rPr>
        <w:t>ata Kunci</w:t>
      </w:r>
      <w:r w:rsidRPr="00906DFD">
        <w:rPr>
          <w:rFonts w:ascii="Times New Roman" w:hAnsi="Times New Roman" w:cs="Times New Roman"/>
          <w:b/>
          <w:sz w:val="20"/>
          <w:szCs w:val="20"/>
        </w:rPr>
        <w:t xml:space="preserve">: </w:t>
      </w:r>
      <w:r w:rsidR="006F7044" w:rsidRPr="00906DFD">
        <w:rPr>
          <w:rFonts w:ascii="Times New Roman" w:hAnsi="Times New Roman" w:cs="Times New Roman"/>
          <w:sz w:val="20"/>
          <w:szCs w:val="20"/>
          <w:lang w:val="id-ID"/>
        </w:rPr>
        <w:t>Kapabilitas Dinamis; Turbulensi Lingkungan; Keunggulan Bersaing.</w:t>
      </w:r>
    </w:p>
    <w:p w14:paraId="7AC9EDD5" w14:textId="0F6F60D6" w:rsidR="009C35DE" w:rsidRPr="00906DFD" w:rsidRDefault="009C35DE" w:rsidP="00352CDB">
      <w:pPr>
        <w:spacing w:before="240" w:after="0" w:line="240" w:lineRule="auto"/>
        <w:ind w:left="113"/>
        <w:jc w:val="both"/>
        <w:rPr>
          <w:rFonts w:ascii="Times New Roman" w:hAnsi="Times New Roman" w:cs="Times New Roman"/>
          <w:sz w:val="20"/>
          <w:szCs w:val="20"/>
        </w:rPr>
      </w:pPr>
      <w:proofErr w:type="gramStart"/>
      <w:r w:rsidRPr="00906DFD">
        <w:rPr>
          <w:rFonts w:ascii="Times New Roman" w:hAnsi="Times New Roman" w:cs="Times New Roman"/>
          <w:b/>
          <w:sz w:val="20"/>
          <w:szCs w:val="20"/>
        </w:rPr>
        <w:t>JEL :</w:t>
      </w:r>
      <w:proofErr w:type="gramEnd"/>
      <w:r w:rsidR="006829CD">
        <w:rPr>
          <w:rFonts w:ascii="Times New Roman" w:hAnsi="Times New Roman" w:cs="Times New Roman"/>
          <w:b/>
          <w:sz w:val="20"/>
          <w:szCs w:val="20"/>
        </w:rPr>
        <w:t xml:space="preserve"> D71, D220, D24</w:t>
      </w:r>
    </w:p>
    <w:p w14:paraId="2FB5FAFE" w14:textId="77777777" w:rsidR="00352CDB" w:rsidRPr="00906DFD" w:rsidRDefault="00352CDB">
      <w:pPr>
        <w:pBdr>
          <w:bottom w:val="single" w:sz="12" w:space="1" w:color="auto"/>
        </w:pBdr>
        <w:rPr>
          <w:rFonts w:ascii="Times New Roman" w:hAnsi="Times New Roman" w:cs="Times New Roman"/>
          <w:lang w:val="id-ID"/>
        </w:rPr>
      </w:pPr>
    </w:p>
    <w:p w14:paraId="736AAA6D" w14:textId="77777777" w:rsidR="00352CDB" w:rsidRPr="00906DFD" w:rsidRDefault="00352CDB">
      <w:pPr>
        <w:pBdr>
          <w:top w:val="none" w:sz="0" w:space="0" w:color="auto"/>
        </w:pBdr>
        <w:rPr>
          <w:rFonts w:ascii="Times New Roman" w:hAnsi="Times New Roman" w:cs="Times New Roman"/>
          <w:lang w:val="id-ID"/>
        </w:rPr>
      </w:pPr>
    </w:p>
    <w:p w14:paraId="5E1914BA" w14:textId="77777777" w:rsidR="00352CDB" w:rsidRPr="00906DFD" w:rsidRDefault="00352CDB" w:rsidP="00B91B1C">
      <w:pPr>
        <w:spacing w:after="0" w:line="240" w:lineRule="auto"/>
        <w:ind w:left="284" w:hanging="284"/>
        <w:contextualSpacing/>
        <w:outlineLvl w:val="0"/>
        <w:rPr>
          <w:rFonts w:ascii="Times New Roman" w:hAnsi="Times New Roman" w:cs="Times New Roman"/>
          <w:b/>
          <w:lang w:val="id-ID"/>
        </w:rPr>
      </w:pPr>
      <w:r w:rsidRPr="00906DFD">
        <w:rPr>
          <w:rFonts w:ascii="Times New Roman" w:hAnsi="Times New Roman" w:cs="Times New Roman"/>
          <w:b/>
        </w:rPr>
        <w:t xml:space="preserve">1. </w:t>
      </w:r>
      <w:r w:rsidR="00B91B1C" w:rsidRPr="00906DFD">
        <w:rPr>
          <w:rFonts w:ascii="Times New Roman" w:hAnsi="Times New Roman" w:cs="Times New Roman"/>
          <w:b/>
          <w:lang w:val="id-ID"/>
        </w:rPr>
        <w:tab/>
      </w:r>
      <w:r w:rsidRPr="00906DFD">
        <w:rPr>
          <w:rFonts w:ascii="Times New Roman" w:hAnsi="Times New Roman" w:cs="Times New Roman"/>
          <w:b/>
        </w:rPr>
        <w:t>PENDAHULUAN</w:t>
      </w:r>
    </w:p>
    <w:p w14:paraId="033D0A9A" w14:textId="77777777" w:rsidR="006F7044" w:rsidRPr="00906DFD" w:rsidRDefault="006F7044" w:rsidP="006F7044">
      <w:pPr>
        <w:spacing w:after="0" w:line="240" w:lineRule="auto"/>
        <w:ind w:left="284" w:right="13" w:firstLine="709"/>
        <w:jc w:val="both"/>
        <w:rPr>
          <w:rFonts w:ascii="Times New Roman" w:hAnsi="Times New Roman" w:cs="Times New Roman"/>
        </w:rPr>
      </w:pPr>
      <w:bookmarkStart w:id="0" w:name="30j0zll" w:colFirst="0" w:colLast="0"/>
      <w:bookmarkStart w:id="1" w:name="gjdgxs" w:colFirst="0" w:colLast="0"/>
      <w:bookmarkEnd w:id="0"/>
      <w:bookmarkEnd w:id="1"/>
      <w:r w:rsidRPr="00906DFD">
        <w:rPr>
          <w:rFonts w:ascii="Times New Roman" w:hAnsi="Times New Roman" w:cs="Times New Roman"/>
        </w:rPr>
        <w:t xml:space="preserve">UMKM </w:t>
      </w:r>
      <w:proofErr w:type="spellStart"/>
      <w:r w:rsidRPr="00906DFD">
        <w:rPr>
          <w:rFonts w:ascii="Times New Roman" w:hAnsi="Times New Roman" w:cs="Times New Roman"/>
        </w:rPr>
        <w:t>atau</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sering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usaha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mikro</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kecil</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menengah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mempunyai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peran</w:t>
      </w:r>
      <w:proofErr w:type="spellEnd"/>
      <w:r w:rsidRPr="00906DFD">
        <w:rPr>
          <w:rFonts w:ascii="Times New Roman" w:hAnsi="Times New Roman" w:cs="Times New Roman"/>
        </w:rPr>
        <w:t xml:space="preserve"> yang sangat </w:t>
      </w:r>
      <w:proofErr w:type="spellStart"/>
      <w:r w:rsidRPr="00906DFD">
        <w:rPr>
          <w:rFonts w:ascii="Times New Roman" w:hAnsi="Times New Roman" w:cs="Times New Roman"/>
        </w:rPr>
        <w:t>penting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memajukan</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mendorong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perokonomian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suatu</w:t>
      </w:r>
      <w:proofErr w:type="spellEnd"/>
      <w:r w:rsidRPr="00906DFD">
        <w:rPr>
          <w:rFonts w:ascii="Times New Roman" w:hAnsi="Times New Roman" w:cs="Times New Roman"/>
        </w:rPr>
        <w:t xml:space="preserve"> negara. </w:t>
      </w:r>
      <w:proofErr w:type="spellStart"/>
      <w:r w:rsidRPr="00906DFD">
        <w:rPr>
          <w:rFonts w:ascii="Times New Roman" w:hAnsi="Times New Roman" w:cs="Times New Roman"/>
        </w:rPr>
        <w:t>Bagi</w:t>
      </w:r>
      <w:proofErr w:type="spellEnd"/>
      <w:r w:rsidRPr="00906DFD">
        <w:rPr>
          <w:rFonts w:ascii="Times New Roman" w:hAnsi="Times New Roman" w:cs="Times New Roman"/>
        </w:rPr>
        <w:t xml:space="preserve"> Indonesia </w:t>
      </w:r>
      <w:proofErr w:type="spellStart"/>
      <w:r w:rsidRPr="00906DFD">
        <w:rPr>
          <w:rFonts w:ascii="Times New Roman" w:hAnsi="Times New Roman" w:cs="Times New Roman"/>
        </w:rPr>
        <w:t>sendiri</w:t>
      </w:r>
      <w:proofErr w:type="spellEnd"/>
      <w:r w:rsidRPr="00906DFD">
        <w:rPr>
          <w:rFonts w:ascii="Times New Roman" w:hAnsi="Times New Roman" w:cs="Times New Roman"/>
        </w:rPr>
        <w:t xml:space="preserve"> UMKM </w:t>
      </w:r>
      <w:proofErr w:type="spellStart"/>
      <w:r w:rsidRPr="00906DFD">
        <w:rPr>
          <w:rFonts w:ascii="Times New Roman" w:hAnsi="Times New Roman" w:cs="Times New Roman"/>
        </w:rPr>
        <w:t>mempunyai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peran</w:t>
      </w:r>
      <w:proofErr w:type="spellEnd"/>
      <w:r w:rsidRPr="00906DFD">
        <w:rPr>
          <w:rFonts w:ascii="Times New Roman" w:hAnsi="Times New Roman" w:cs="Times New Roman"/>
        </w:rPr>
        <w:t xml:space="preserve"> yang sangat </w:t>
      </w:r>
      <w:proofErr w:type="spellStart"/>
      <w:r w:rsidRPr="00906DFD">
        <w:rPr>
          <w:rFonts w:ascii="Times New Roman" w:hAnsi="Times New Roman" w:cs="Times New Roman"/>
        </w:rPr>
        <w:t>penting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mendorong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pertumbuhan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perekonomian</w:t>
      </w:r>
      <w:proofErr w:type="spellEnd"/>
      <w:r w:rsidRPr="00906DFD">
        <w:rPr>
          <w:rFonts w:ascii="Times New Roman" w:hAnsi="Times New Roman" w:cs="Times New Roman"/>
        </w:rPr>
        <w:t xml:space="preserve"> di Indonesia. Salah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UMKM yang </w:t>
      </w:r>
      <w:proofErr w:type="spellStart"/>
      <w:r w:rsidRPr="00906DFD">
        <w:rPr>
          <w:rFonts w:ascii="Times New Roman" w:hAnsi="Times New Roman" w:cs="Times New Roman"/>
        </w:rPr>
        <w:t>mempunyai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peran</w:t>
      </w:r>
      <w:proofErr w:type="spellEnd"/>
      <w:r w:rsidRPr="00906DFD">
        <w:rPr>
          <w:rFonts w:ascii="Times New Roman" w:hAnsi="Times New Roman" w:cs="Times New Roman"/>
        </w:rPr>
        <w:t xml:space="preserve"> sangat </w:t>
      </w:r>
      <w:proofErr w:type="spellStart"/>
      <w:r w:rsidRPr="00906DFD">
        <w:rPr>
          <w:rFonts w:ascii="Times New Roman" w:hAnsi="Times New Roman" w:cs="Times New Roman"/>
        </w:rPr>
        <w:t>penting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perekonomian</w:t>
      </w:r>
      <w:proofErr w:type="spellEnd"/>
      <w:r w:rsidRPr="00906DFD">
        <w:rPr>
          <w:rFonts w:ascii="Times New Roman" w:hAnsi="Times New Roman" w:cs="Times New Roman"/>
        </w:rPr>
        <w:t xml:space="preserve"> Indonesia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UMKM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Ringan</w:t>
      </w:r>
      <w:proofErr w:type="spellEnd"/>
      <w:r w:rsidRPr="00906DFD">
        <w:rPr>
          <w:rFonts w:ascii="Times New Roman" w:hAnsi="Times New Roman" w:cs="Times New Roman"/>
        </w:rPr>
        <w:t xml:space="preserve">. UMKM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Ringan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berpotensi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menjadi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penggerak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perokonomian</w:t>
      </w:r>
      <w:proofErr w:type="spellEnd"/>
      <w:r w:rsidRPr="00906DFD">
        <w:rPr>
          <w:rFonts w:ascii="Times New Roman" w:hAnsi="Times New Roman" w:cs="Times New Roman"/>
        </w:rPr>
        <w:t xml:space="preserve"> Indonesia.</w:t>
      </w:r>
    </w:p>
    <w:p w14:paraId="57CC600E" w14:textId="77777777" w:rsidR="006F7044" w:rsidRPr="00906DFD" w:rsidRDefault="006F7044" w:rsidP="006F7044">
      <w:pPr>
        <w:spacing w:after="0" w:line="240" w:lineRule="auto"/>
        <w:ind w:left="284" w:right="13" w:firstLine="709"/>
        <w:jc w:val="both"/>
        <w:rPr>
          <w:rFonts w:ascii="Times New Roman" w:hAnsi="Times New Roman" w:cs="Times New Roman"/>
        </w:rPr>
      </w:pPr>
      <w:proofErr w:type="spellStart"/>
      <w:r w:rsidRPr="00906DFD">
        <w:rPr>
          <w:rFonts w:ascii="Times New Roman" w:hAnsi="Times New Roman" w:cs="Times New Roman"/>
        </w:rPr>
        <w:t>Industri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minuman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memimpin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pertumbuhan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industri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PDB </w:t>
      </w:r>
      <w:proofErr w:type="spellStart"/>
      <w:r w:rsidRPr="00906DFD">
        <w:rPr>
          <w:rFonts w:ascii="Times New Roman" w:hAnsi="Times New Roman" w:cs="Times New Roman"/>
        </w:rPr>
        <w:t>industri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tiga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terakhir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tahun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lalu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tumbuh</w:t>
      </w:r>
      <w:proofErr w:type="spellEnd"/>
      <w:r w:rsidRPr="00906DFD">
        <w:rPr>
          <w:rFonts w:ascii="Times New Roman" w:hAnsi="Times New Roman" w:cs="Times New Roman"/>
        </w:rPr>
        <w:t xml:space="preserve"> 13,76%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periode</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sama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tahun</w:t>
      </w:r>
      <w:proofErr w:type="spellEnd"/>
      <w:r w:rsidRPr="00906DFD">
        <w:rPr>
          <w:rFonts w:ascii="Times New Roman" w:hAnsi="Times New Roman" w:cs="Times New Roman"/>
        </w:rPr>
        <w:t xml:space="preserve"> 2020. </w:t>
      </w:r>
      <w:proofErr w:type="spellStart"/>
      <w:r w:rsidRPr="00906DFD">
        <w:rPr>
          <w:rFonts w:ascii="Times New Roman" w:hAnsi="Times New Roman" w:cs="Times New Roman"/>
        </w:rPr>
        <w:t>Menjamurnya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bisnis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kuliner</w:t>
      </w:r>
      <w:proofErr w:type="spellEnd"/>
      <w:r w:rsidRPr="00906DFD">
        <w:rPr>
          <w:rFonts w:ascii="Times New Roman" w:hAnsi="Times New Roman" w:cs="Times New Roman"/>
        </w:rPr>
        <w:t xml:space="preserve"> di </w:t>
      </w:r>
      <w:proofErr w:type="spellStart"/>
      <w:r w:rsidRPr="00906DFD">
        <w:rPr>
          <w:rFonts w:ascii="Times New Roman" w:hAnsi="Times New Roman" w:cs="Times New Roman"/>
        </w:rPr>
        <w:t>tanah</w:t>
      </w:r>
      <w:proofErr w:type="spellEnd"/>
      <w:r w:rsidRPr="00906DFD">
        <w:rPr>
          <w:rFonts w:ascii="Times New Roman" w:hAnsi="Times New Roman" w:cs="Times New Roman"/>
        </w:rPr>
        <w:t xml:space="preserve"> air </w:t>
      </w:r>
      <w:proofErr w:type="spellStart"/>
      <w:r w:rsidRPr="00906DFD">
        <w:rPr>
          <w:rFonts w:ascii="Times New Roman" w:hAnsi="Times New Roman" w:cs="Times New Roman"/>
        </w:rPr>
        <w:t>menjadi</w:t>
      </w:r>
      <w:proofErr w:type="spellEnd"/>
      <w:r w:rsidRPr="00906DFD">
        <w:rPr>
          <w:rFonts w:ascii="Times New Roman" w:hAnsi="Times New Roman" w:cs="Times New Roman"/>
        </w:rPr>
        <w:t xml:space="preserve"> salah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pemicunya</w:t>
      </w:r>
      <w:proofErr w:type="spellEnd"/>
      <w:r w:rsidRPr="00906DFD">
        <w:rPr>
          <w:rFonts w:ascii="Times New Roman" w:hAnsi="Times New Roman" w:cs="Times New Roman"/>
        </w:rPr>
        <w:t xml:space="preserve">. Banyak </w:t>
      </w:r>
      <w:proofErr w:type="spellStart"/>
      <w:r w:rsidRPr="00906DFD">
        <w:rPr>
          <w:rFonts w:ascii="Times New Roman" w:hAnsi="Times New Roman" w:cs="Times New Roman"/>
        </w:rPr>
        <w:t>bermunculannya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bisnis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kuliner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tidak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terjadi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secara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nasional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menurut</w:t>
      </w:r>
      <w:proofErr w:type="spellEnd"/>
      <w:r w:rsidRPr="00906DFD">
        <w:rPr>
          <w:rFonts w:ascii="Times New Roman" w:hAnsi="Times New Roman" w:cs="Times New Roman"/>
        </w:rPr>
        <w:t xml:space="preserve"> data BPS </w:t>
      </w:r>
      <w:proofErr w:type="spellStart"/>
      <w:r w:rsidRPr="00906DFD">
        <w:rPr>
          <w:rFonts w:ascii="Times New Roman" w:hAnsi="Times New Roman" w:cs="Times New Roman"/>
        </w:rPr>
        <w:t>Jabar</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perkembangan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bisnis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kuliner</w:t>
      </w:r>
      <w:proofErr w:type="spellEnd"/>
      <w:r w:rsidRPr="00906DFD">
        <w:rPr>
          <w:rFonts w:ascii="Times New Roman" w:hAnsi="Times New Roman" w:cs="Times New Roman"/>
        </w:rPr>
        <w:t xml:space="preserve"> di Kota </w:t>
      </w:r>
      <w:proofErr w:type="spellStart"/>
      <w:r w:rsidRPr="00906DFD">
        <w:rPr>
          <w:rFonts w:ascii="Times New Roman" w:hAnsi="Times New Roman" w:cs="Times New Roman"/>
        </w:rPr>
        <w:t>Sukabumi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mengalami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fluktuasi</w:t>
      </w:r>
      <w:proofErr w:type="spellEnd"/>
      <w:r w:rsidRPr="00906DFD">
        <w:rPr>
          <w:rFonts w:ascii="Times New Roman" w:hAnsi="Times New Roman" w:cs="Times New Roman"/>
        </w:rPr>
        <w:t>.</w:t>
      </w:r>
    </w:p>
    <w:p w14:paraId="568DD613" w14:textId="77777777" w:rsidR="006F7044" w:rsidRPr="00906DFD" w:rsidRDefault="006F7044" w:rsidP="006F7044">
      <w:pPr>
        <w:spacing w:after="0" w:line="240" w:lineRule="auto"/>
        <w:ind w:left="284" w:right="13" w:firstLine="709"/>
        <w:jc w:val="both"/>
        <w:rPr>
          <w:rFonts w:ascii="Times New Roman" w:hAnsi="Times New Roman" w:cs="Times New Roman"/>
        </w:rPr>
      </w:pPr>
    </w:p>
    <w:p w14:paraId="1A5A7158" w14:textId="77777777" w:rsidR="006F7044" w:rsidRPr="00906DFD" w:rsidRDefault="006F7044" w:rsidP="006F7044">
      <w:pPr>
        <w:spacing w:after="0" w:line="240" w:lineRule="auto"/>
        <w:ind w:left="284" w:right="13" w:firstLine="709"/>
        <w:jc w:val="both"/>
        <w:rPr>
          <w:rFonts w:ascii="Times New Roman" w:hAnsi="Times New Roman" w:cs="Times New Roman"/>
        </w:rPr>
      </w:pPr>
    </w:p>
    <w:p w14:paraId="1ABAF9AA" w14:textId="77777777" w:rsidR="006F7044" w:rsidRPr="00906DFD" w:rsidRDefault="006F7044" w:rsidP="006F7044">
      <w:pPr>
        <w:spacing w:after="0" w:line="240" w:lineRule="auto"/>
        <w:ind w:left="284" w:right="13" w:firstLine="709"/>
        <w:jc w:val="both"/>
        <w:rPr>
          <w:rFonts w:ascii="Times New Roman" w:hAnsi="Times New Roman" w:cs="Times New Roman"/>
        </w:rPr>
      </w:pPr>
    </w:p>
    <w:p w14:paraId="1208A72F" w14:textId="77777777" w:rsidR="006F7044" w:rsidRPr="00906DFD" w:rsidRDefault="006F7044" w:rsidP="006F7044">
      <w:pPr>
        <w:spacing w:after="0" w:line="240" w:lineRule="auto"/>
        <w:ind w:left="284" w:right="13" w:firstLine="709"/>
        <w:jc w:val="both"/>
        <w:rPr>
          <w:rFonts w:ascii="Times New Roman" w:hAnsi="Times New Roman" w:cs="Times New Roman"/>
        </w:rPr>
      </w:pPr>
    </w:p>
    <w:p w14:paraId="710260EE" w14:textId="77777777" w:rsidR="006F7044" w:rsidRPr="00906DFD" w:rsidRDefault="006F7044" w:rsidP="006F7044">
      <w:pPr>
        <w:spacing w:after="0" w:line="240" w:lineRule="auto"/>
        <w:ind w:left="284" w:right="13" w:firstLine="709"/>
        <w:jc w:val="both"/>
        <w:rPr>
          <w:rFonts w:ascii="Times New Roman" w:hAnsi="Times New Roman" w:cs="Times New Roman"/>
        </w:rPr>
      </w:pPr>
    </w:p>
    <w:p w14:paraId="034D86C5" w14:textId="77777777" w:rsidR="006F7044" w:rsidRPr="00906DFD" w:rsidRDefault="006F7044" w:rsidP="006F7044">
      <w:pPr>
        <w:spacing w:after="0" w:line="240" w:lineRule="auto"/>
        <w:ind w:left="284" w:right="13" w:firstLine="709"/>
        <w:jc w:val="both"/>
        <w:rPr>
          <w:rFonts w:ascii="Times New Roman" w:hAnsi="Times New Roman" w:cs="Times New Roman"/>
        </w:rPr>
      </w:pPr>
    </w:p>
    <w:p w14:paraId="5037F43B" w14:textId="77777777" w:rsidR="006F7044" w:rsidRPr="00906DFD" w:rsidRDefault="006F7044" w:rsidP="006F7044">
      <w:pPr>
        <w:spacing w:after="0" w:line="240" w:lineRule="auto"/>
        <w:ind w:left="284" w:right="13" w:firstLine="709"/>
        <w:jc w:val="both"/>
        <w:rPr>
          <w:rFonts w:ascii="Times New Roman" w:hAnsi="Times New Roman" w:cs="Times New Roman"/>
        </w:rPr>
      </w:pPr>
    </w:p>
    <w:p w14:paraId="0DA14BEA" w14:textId="77777777" w:rsidR="006F7044" w:rsidRPr="00906DFD" w:rsidRDefault="006F7044" w:rsidP="006F7044">
      <w:pPr>
        <w:spacing w:after="0" w:line="240" w:lineRule="auto"/>
        <w:ind w:left="284" w:right="13" w:firstLine="709"/>
        <w:jc w:val="both"/>
        <w:rPr>
          <w:rFonts w:ascii="Times New Roman" w:hAnsi="Times New Roman" w:cs="Times New Roman"/>
        </w:rPr>
      </w:pPr>
    </w:p>
    <w:p w14:paraId="7FE9F744" w14:textId="77777777" w:rsidR="006F7044" w:rsidRPr="00906DFD" w:rsidRDefault="006F7044" w:rsidP="006F7044">
      <w:pPr>
        <w:spacing w:after="0" w:line="240" w:lineRule="auto"/>
        <w:ind w:left="284" w:right="13"/>
        <w:jc w:val="center"/>
        <w:rPr>
          <w:rFonts w:ascii="Times New Roman" w:hAnsi="Times New Roman" w:cs="Times New Roman"/>
        </w:rPr>
      </w:pPr>
      <w:r w:rsidRPr="00906DFD">
        <w:rPr>
          <w:rFonts w:ascii="Times New Roman" w:hAnsi="Times New Roman" w:cs="Times New Roman"/>
          <w:noProof/>
          <w:color w:val="auto"/>
          <w:lang w:val="id-ID" w:eastAsia="id-ID"/>
        </w:rPr>
        <w:lastRenderedPageBreak/>
        <w:drawing>
          <wp:inline distT="0" distB="0" distL="0" distR="0" wp14:anchorId="23DE25DC" wp14:editId="1C5F24A4">
            <wp:extent cx="5057775" cy="2952750"/>
            <wp:effectExtent l="19050" t="0" r="9525"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BFF2CC" w14:textId="77777777" w:rsidR="006F7044" w:rsidRPr="00906DFD" w:rsidRDefault="006F7044" w:rsidP="006F7044">
      <w:pPr>
        <w:spacing w:after="0" w:line="240" w:lineRule="auto"/>
        <w:ind w:left="284" w:right="13"/>
        <w:jc w:val="center"/>
        <w:rPr>
          <w:rFonts w:ascii="Times New Roman" w:hAnsi="Times New Roman" w:cs="Times New Roman"/>
        </w:rPr>
      </w:pPr>
      <w:r w:rsidRPr="00906DFD">
        <w:rPr>
          <w:rFonts w:ascii="Times New Roman" w:hAnsi="Times New Roman" w:cs="Times New Roman"/>
          <w:b/>
        </w:rPr>
        <w:t xml:space="preserve">Gambar 1. </w:t>
      </w:r>
      <w:proofErr w:type="spellStart"/>
      <w:r w:rsidRPr="00906DFD">
        <w:rPr>
          <w:rFonts w:ascii="Times New Roman" w:hAnsi="Times New Roman" w:cs="Times New Roman"/>
          <w:b/>
        </w:rPr>
        <w:t>Grafik</w:t>
      </w:r>
      <w:proofErr w:type="spellEnd"/>
      <w:r w:rsidRPr="00906DFD">
        <w:rPr>
          <w:rFonts w:ascii="Times New Roman" w:hAnsi="Times New Roman" w:cs="Times New Roman"/>
          <w:b/>
        </w:rPr>
        <w:t xml:space="preserve"> </w:t>
      </w:r>
      <w:proofErr w:type="spellStart"/>
      <w:r w:rsidRPr="00906DFD">
        <w:rPr>
          <w:rFonts w:ascii="Times New Roman" w:hAnsi="Times New Roman" w:cs="Times New Roman"/>
          <w:b/>
        </w:rPr>
        <w:t>Pertumbuhan</w:t>
      </w:r>
      <w:proofErr w:type="spellEnd"/>
      <w:r w:rsidRPr="00906DFD">
        <w:rPr>
          <w:rFonts w:ascii="Times New Roman" w:hAnsi="Times New Roman" w:cs="Times New Roman"/>
          <w:b/>
        </w:rPr>
        <w:t xml:space="preserve"> </w:t>
      </w:r>
      <w:proofErr w:type="spellStart"/>
      <w:r w:rsidRPr="00906DFD">
        <w:rPr>
          <w:rFonts w:ascii="Times New Roman" w:hAnsi="Times New Roman" w:cs="Times New Roman"/>
          <w:b/>
        </w:rPr>
        <w:t>Bisnis</w:t>
      </w:r>
      <w:proofErr w:type="spellEnd"/>
      <w:r w:rsidRPr="00906DFD">
        <w:rPr>
          <w:rFonts w:ascii="Times New Roman" w:hAnsi="Times New Roman" w:cs="Times New Roman"/>
          <w:b/>
        </w:rPr>
        <w:t xml:space="preserve"> </w:t>
      </w:r>
      <w:proofErr w:type="spellStart"/>
      <w:r w:rsidRPr="00906DFD">
        <w:rPr>
          <w:rFonts w:ascii="Times New Roman" w:hAnsi="Times New Roman" w:cs="Times New Roman"/>
          <w:b/>
        </w:rPr>
        <w:t>Kuliner</w:t>
      </w:r>
      <w:proofErr w:type="spellEnd"/>
      <w:r w:rsidRPr="00906DFD">
        <w:rPr>
          <w:rFonts w:ascii="Times New Roman" w:hAnsi="Times New Roman" w:cs="Times New Roman"/>
          <w:b/>
        </w:rPr>
        <w:t xml:space="preserve"> di Kota </w:t>
      </w:r>
      <w:proofErr w:type="spellStart"/>
      <w:r w:rsidRPr="00906DFD">
        <w:rPr>
          <w:rFonts w:ascii="Times New Roman" w:hAnsi="Times New Roman" w:cs="Times New Roman"/>
          <w:b/>
        </w:rPr>
        <w:t>Sukabumi</w:t>
      </w:r>
      <w:proofErr w:type="spellEnd"/>
    </w:p>
    <w:p w14:paraId="57D26921" w14:textId="77777777" w:rsidR="006F7044" w:rsidRPr="00906DFD" w:rsidRDefault="006F7044" w:rsidP="006F7044">
      <w:pPr>
        <w:spacing w:after="0" w:line="240" w:lineRule="auto"/>
        <w:ind w:left="284" w:right="13"/>
        <w:jc w:val="both"/>
        <w:rPr>
          <w:rFonts w:ascii="Times New Roman" w:hAnsi="Times New Roman" w:cs="Times New Roman"/>
        </w:rPr>
      </w:pPr>
      <w:proofErr w:type="spellStart"/>
      <w:r w:rsidRPr="00906DFD">
        <w:rPr>
          <w:rFonts w:ascii="Times New Roman" w:hAnsi="Times New Roman" w:cs="Times New Roman"/>
        </w:rPr>
        <w:t>Sumber</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{"citationItems":[{"id":"ITEM-1","itemData":{"author":[{"dropping-particle":"","family":"Badan Pusat Statistik Provinsi Jawa Barat","given":"","non-dropping-particle":"","parse-names":false,"suffix":""}],"id":"ITEM-1","issued":{"date-parts":[["2018"]]},"title":"Pertumbuhan Bisnis Kuliner di Kota Sukabumi","type":"report"},"uris":["http://www.mendeley.com/documents/?uuid=6282dac3-b025-4ab0-a014-75fef424e149"]}],"mendeley":{"formattedCitation":"(Badan Pusat Statistik Provinsi Jawa Barat, 2018)","plainTextFormattedCitation":"(Badan Pusat Statistik Provinsi Jawa Barat, 2018)","previouslyFormattedCitation":"(Badan Pusat Statistik Provinsi Jawa Barat, 2018)"},"properties":{"noteIndex":0},"schema":"https://github.com/citation-style-language/schema/raw/master/csl-citation.json"}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(Badan Pusat Statistik Provinsi Jawa Barat, 2018)</w:t>
      </w:r>
      <w:r w:rsidR="00803012" w:rsidRPr="00906DFD">
        <w:rPr>
          <w:rFonts w:ascii="Times New Roman" w:hAnsi="Times New Roman" w:cs="Times New Roman"/>
        </w:rPr>
        <w:fldChar w:fldCharType="end"/>
      </w:r>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{"citationItems":[{"id":"ITEM-1","itemData":{"author":[{"dropping-particle":"","family":"BPS Provinsi Jawa Barat","given":"","non-dropping-particle":"","parse-names":false,"suffix":""}],"container-title":"BPS Provinsi Jawa Barat","id":"ITEM-1","issued":{"date-parts":[["2020"]]},"title":"BPS Provinsi Jawa Barat","type":"webpage"},"uris":["http://www.mendeley.com/documents/?uuid=10109bd8-a8fa-4a76-a2ce-ecc971bb9413"]}],"mendeley":{"formattedCitation":"(BPS Provinsi Jawa Barat, 2020)","plainTextFormattedCitation":"(BPS Provinsi Jawa Barat, 2020)","previouslyFormattedCitation":"(BPS Provinsi Jawa Barat, 2020)"},"properties":{"noteIndex":0},"schema":"https://github.com/citation-style-language/schema/raw/master/csl-citation.json"}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(BPS Provinsi Jawa Barat, 2020)</w:t>
      </w:r>
      <w:r w:rsidR="00803012" w:rsidRPr="00906DFD">
        <w:rPr>
          <w:rFonts w:ascii="Times New Roman" w:hAnsi="Times New Roman" w:cs="Times New Roman"/>
        </w:rPr>
        <w:fldChar w:fldCharType="end"/>
      </w:r>
    </w:p>
    <w:p w14:paraId="3E17FBD8" w14:textId="77777777" w:rsidR="006F7044" w:rsidRPr="00906DFD" w:rsidRDefault="006F7044" w:rsidP="006F7044">
      <w:pPr>
        <w:spacing w:after="0" w:line="240" w:lineRule="auto"/>
        <w:ind w:left="284" w:right="13"/>
        <w:jc w:val="both"/>
        <w:rPr>
          <w:rFonts w:ascii="Times New Roman" w:hAnsi="Times New Roman" w:cs="Times New Roman"/>
        </w:rPr>
      </w:pPr>
    </w:p>
    <w:p w14:paraId="392553AD" w14:textId="77777777" w:rsidR="006F7044" w:rsidRPr="00906DFD" w:rsidRDefault="006F7044" w:rsidP="006F7044">
      <w:pPr>
        <w:spacing w:after="0" w:line="240" w:lineRule="auto"/>
        <w:ind w:left="284" w:right="13" w:firstLine="709"/>
        <w:jc w:val="both"/>
        <w:rPr>
          <w:rFonts w:ascii="Times New Roman" w:hAnsi="Times New Roman" w:cs="Times New Roman"/>
        </w:rPr>
      </w:pPr>
      <w:r w:rsidRPr="00906DFD">
        <w:rPr>
          <w:rFonts w:ascii="Times New Roman" w:hAnsi="Times New Roman" w:cs="Times New Roman"/>
        </w:rPr>
        <w:t xml:space="preserve">Pada </w:t>
      </w:r>
      <w:proofErr w:type="spellStart"/>
      <w:r w:rsidRPr="00906DFD">
        <w:rPr>
          <w:rFonts w:ascii="Times New Roman" w:hAnsi="Times New Roman" w:cs="Times New Roman"/>
        </w:rPr>
        <w:t>tahun</w:t>
      </w:r>
      <w:proofErr w:type="spellEnd"/>
      <w:r w:rsidRPr="00906DFD">
        <w:rPr>
          <w:rFonts w:ascii="Times New Roman" w:hAnsi="Times New Roman" w:cs="Times New Roman"/>
        </w:rPr>
        <w:t xml:space="preserve"> 2013-2014 </w:t>
      </w:r>
      <w:proofErr w:type="spellStart"/>
      <w:r w:rsidRPr="00906DFD">
        <w:rPr>
          <w:rFonts w:ascii="Times New Roman" w:hAnsi="Times New Roman" w:cs="Times New Roman"/>
        </w:rPr>
        <w:t>bisnis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kuliner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mengalami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penurunan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sedangkan</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tahun</w:t>
      </w:r>
      <w:proofErr w:type="spellEnd"/>
      <w:r w:rsidRPr="00906DFD">
        <w:rPr>
          <w:rFonts w:ascii="Times New Roman" w:hAnsi="Times New Roman" w:cs="Times New Roman"/>
        </w:rPr>
        <w:t xml:space="preserve"> 2019-2020 </w:t>
      </w:r>
      <w:proofErr w:type="spellStart"/>
      <w:r w:rsidRPr="00906DFD">
        <w:rPr>
          <w:rFonts w:ascii="Times New Roman" w:hAnsi="Times New Roman" w:cs="Times New Roman"/>
        </w:rPr>
        <w:t>bisnis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kuliner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mengalami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kenaikan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kembali</w:t>
      </w:r>
      <w:proofErr w:type="spellEnd"/>
      <w:r w:rsidRPr="00906DFD">
        <w:rPr>
          <w:rFonts w:ascii="Times New Roman" w:hAnsi="Times New Roman" w:cs="Times New Roman"/>
        </w:rPr>
        <w:t xml:space="preserve">. Di Kota </w:t>
      </w:r>
      <w:proofErr w:type="spellStart"/>
      <w:r w:rsidRPr="00906DFD">
        <w:rPr>
          <w:rFonts w:ascii="Times New Roman" w:hAnsi="Times New Roman" w:cs="Times New Roman"/>
        </w:rPr>
        <w:t>Sukabumi</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memiliki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luas</w:t>
      </w:r>
      <w:proofErr w:type="spellEnd"/>
      <w:r w:rsidRPr="00906DFD">
        <w:rPr>
          <w:rFonts w:ascii="Times New Roman" w:hAnsi="Times New Roman" w:cs="Times New Roman"/>
        </w:rPr>
        <w:t xml:space="preserve"> 48,25 km</w:t>
      </w:r>
      <w:r w:rsidRPr="00906DFD">
        <w:rPr>
          <w:rFonts w:ascii="Times New Roman" w:hAnsi="Times New Roman" w:cs="Times New Roman"/>
          <w:vertAlign w:val="superscript"/>
        </w:rPr>
        <w:t>2</w:t>
      </w:r>
      <w:r w:rsidRPr="00906DFD">
        <w:rPr>
          <w:rFonts w:ascii="Times New Roman" w:hAnsi="Times New Roman" w:cs="Times New Roman"/>
        </w:rPr>
        <w:t xml:space="preserve"> </w:t>
      </w:r>
      <w:proofErr w:type="spellStart"/>
      <w:r w:rsidRPr="00906DFD">
        <w:rPr>
          <w:rFonts w:ascii="Times New Roman" w:hAnsi="Times New Roman" w:cs="Times New Roman"/>
        </w:rPr>
        <w:t>tentu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jumlah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bisnis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kuliner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cukup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banyak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Persaingan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antar</w:t>
      </w:r>
      <w:proofErr w:type="spellEnd"/>
      <w:r w:rsidRPr="00906DFD">
        <w:rPr>
          <w:rFonts w:ascii="Times New Roman" w:hAnsi="Times New Roman" w:cs="Times New Roman"/>
        </w:rPr>
        <w:t xml:space="preserve"> UMKM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Ringan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hal</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wajar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terjadi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karena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suatu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ditawarkan</w:t>
      </w:r>
      <w:proofErr w:type="spellEnd"/>
      <w:r w:rsidRPr="00906DFD">
        <w:rPr>
          <w:rFonts w:ascii="Times New Roman" w:hAnsi="Times New Roman" w:cs="Times New Roman"/>
        </w:rPr>
        <w:t xml:space="preserve"> oleh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perusahaan</w:t>
      </w:r>
      <w:proofErr w:type="spellEnd"/>
      <w:r w:rsidRPr="00906DFD">
        <w:rPr>
          <w:rFonts w:ascii="Times New Roman" w:hAnsi="Times New Roman" w:cs="Times New Roman"/>
        </w:rPr>
        <w:t xml:space="preserve"> sangat </w:t>
      </w:r>
      <w:proofErr w:type="spellStart"/>
      <w:r w:rsidRPr="00906DFD">
        <w:rPr>
          <w:rFonts w:ascii="Times New Roman" w:hAnsi="Times New Roman" w:cs="Times New Roman"/>
        </w:rPr>
        <w:t>dimungkinkan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ditawarkan</w:t>
      </w:r>
      <w:proofErr w:type="spellEnd"/>
      <w:r w:rsidRPr="00906DFD">
        <w:rPr>
          <w:rFonts w:ascii="Times New Roman" w:hAnsi="Times New Roman" w:cs="Times New Roman"/>
        </w:rPr>
        <w:t xml:space="preserve"> pula oleh </w:t>
      </w:r>
      <w:proofErr w:type="spellStart"/>
      <w:r w:rsidRPr="00906DFD">
        <w:rPr>
          <w:rFonts w:ascii="Times New Roman" w:hAnsi="Times New Roman" w:cs="Times New Roman"/>
        </w:rPr>
        <w:t>perusahaan</w:t>
      </w:r>
      <w:proofErr w:type="spellEnd"/>
      <w:r w:rsidRPr="00906DFD">
        <w:rPr>
          <w:rFonts w:ascii="Times New Roman" w:hAnsi="Times New Roman" w:cs="Times New Roman"/>
        </w:rPr>
        <w:t xml:space="preserve"> lain,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tipe</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karakteristik</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relatif</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sama</w:t>
      </w:r>
      <w:proofErr w:type="spellEnd"/>
      <w:r w:rsidRPr="00906DFD">
        <w:rPr>
          <w:rFonts w:ascii="Times New Roman" w:hAnsi="Times New Roman" w:cs="Times New Roman"/>
        </w:rPr>
        <w:t xml:space="preserve"> pula. UMKM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Ringan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mempertahankan</w:t>
      </w:r>
      <w:proofErr w:type="spellEnd"/>
      <w:r w:rsidRPr="00906DFD">
        <w:rPr>
          <w:rFonts w:ascii="Times New Roman" w:hAnsi="Times New Roman" w:cs="Times New Roman"/>
        </w:rPr>
        <w:t xml:space="preserve"> strategi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bisa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waktu</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singkat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karena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banyak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pesaing</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bisa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meniru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dimiliki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perusahaan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itulah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diperlukan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w:t>
      </w:r>
    </w:p>
    <w:p w14:paraId="6807F541" w14:textId="77777777" w:rsidR="006F7044" w:rsidRPr="00906DFD" w:rsidRDefault="006F7044" w:rsidP="006F7044">
      <w:pPr>
        <w:spacing w:after="0" w:line="240" w:lineRule="auto"/>
        <w:ind w:left="284" w:right="13" w:firstLine="709"/>
        <w:jc w:val="both"/>
        <w:rPr>
          <w:rFonts w:ascii="Times New Roman" w:hAnsi="Times New Roman" w:cs="Times New Roman"/>
        </w:rPr>
      </w:pP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dipengaruhi</w:t>
      </w:r>
      <w:proofErr w:type="spellEnd"/>
      <w:r w:rsidRPr="00906DFD">
        <w:rPr>
          <w:rFonts w:ascii="Times New Roman" w:hAnsi="Times New Roman" w:cs="Times New Roman"/>
        </w:rPr>
        <w:t xml:space="preserve"> oleh </w:t>
      </w:r>
      <w:proofErr w:type="spellStart"/>
      <w:r w:rsidRPr="00906DFD">
        <w:rPr>
          <w:rFonts w:ascii="Times New Roman" w:hAnsi="Times New Roman" w:cs="Times New Roman"/>
        </w:rPr>
        <w:t>kapabilitas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dinamis</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{"citationItems":[{"id":"ITEM-1","itemData":{"abstract":"Tujuan dari penelitian ini adalah untuk mengetahui pengaruh kompetensi dan kapabilitas terhadap keunggulan kompetitif dan kinerja perusahaan. Penelitian ini dilakukan di Pondok Wisata (Villa) di Kota Denpasar-Bali. Jumlah sampel yang diambil sebanyak 67 manajemen …","author":[{"dropping-particle":"","family":"Adiputra","given":"I P P","non-dropping-particle":"","parse-names":false,"suffix":""},{"dropping-particle":"","family":"Mandala","given":"K","non-dropping-particle":"","parse-names":false,"suffix":""}],"container-title":"E-Jurnal Manajemen","id":"ITEM-1","issued":{"date-parts":[["2017"]]},"title":"Pengaruh Kompetensi dan Kapabilitas terhadap Keunggulan Kompetitif dan Kinerja Perusahaan pada Pondok Wisata (Villa) di Kota Denpasar-Bali","type":"article-journal"},"uris":["http://www.mendeley.com/documents/?uuid=7885e776-fb54-47b2-896d-0070dd958440"]}],"mendeley":{"formattedCitation":"(Adiputra &amp; Mandala, 2017)","plainTextFormattedCitation":"(Adiputra &amp; Mandala, 2017)","previouslyFormattedCitation":"(Adiputra &amp; Mandala, 2017)"},"properties":{"noteIndex":0},"schema":"https://github.com/citation-style-language/schema/raw/master/csl-citation.json"}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(Adiputra &amp; Mandala, 2017)</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Kapabilitas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dinamis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didefinisikan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dua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suku</w:t>
      </w:r>
      <w:proofErr w:type="spellEnd"/>
      <w:r w:rsidRPr="00906DFD">
        <w:rPr>
          <w:rFonts w:ascii="Times New Roman" w:hAnsi="Times New Roman" w:cs="Times New Roman"/>
        </w:rPr>
        <w:t xml:space="preserve"> kata,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kapabilitas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dinamis</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{"citationItems":[{"id":"ITEM-1","itemData":{"DOI":"10.21512/tw.v15i1.635","ISSN":"1412-1212","abstract":"This research aims to analyze the effect of Leadership and Dynamic Capabilities on Knowledge Management at BINUS University. Research objects are lecturers and employees of BINUS Unversity with 90 respondents. Sampling technique used is disporporsiaonte stratified random sampling procedure, the number of subjects of each stratum would no be altered, while keeping the sample size unchanged. The data analysis method is IBM SPSS (Statistical Program for Social Science) version 20. The result is the effect of Leadership and Dynamic Capabilities on Knowledge Management presented by multiple regression equation: Y = 1,425 + 0,031 X1 + 0,625 X2, which Y = Knowledge Management, X1 = Leadership, and X2 = Dynamic Capabilities. The Dynamic Capabilities significantly affects Knowledge Management, but Leadership does not significantly affect Knowledge Management. Leadership variable has two functions, as Independent Variable but must be controlled and as the second Independent Variable or as Mediator.","author":[{"dropping-particle":"","family":"Sriwidadi","given":"Teguh","non-dropping-particle":"","parse-names":false,"suffix":""}],"container-title":"The Winners","id":"ITEM-1","issued":{"date-parts":[["2014"]]},"title":"Pengaruh Kepemimpinan dan Kapabilitas Dinamis terhadap Manajemen Pengetahuan di Binus University Jakarta","type":"article-journal"},"uris":["http://www.mendeley.com/documents/?uuid=473cef2a-ed91-4e1b-910c-f49a4e1f5ee2"]}],"mendeley":{"formattedCitation":"(Sriwidadi, 2014)","plainTextFormattedCitation":"(Sriwidadi, 2014)","previouslyFormattedCitation":"(Sriwidadi, 2014)"},"properties":{"noteIndex":0},"schema":"https://github.com/citation-style-language/schema/raw/master/csl-citation.json"}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(Sriwidadi, 2014)</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Faktor</w:t>
      </w:r>
      <w:proofErr w:type="spellEnd"/>
      <w:r w:rsidRPr="00906DFD">
        <w:rPr>
          <w:rFonts w:ascii="Times New Roman" w:hAnsi="Times New Roman" w:cs="Times New Roman"/>
        </w:rPr>
        <w:t xml:space="preserve"> lain yang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mempengaruhi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{"citationItems":[{"id":"ITEM-1","itemData":{"DOI":"10.2991/aebmr.k.200131.059","abstract":"Superior business performance is determined by the ability of business units to create competitive advantage. However, the rapid development of technology and market make uncertain condition on business environment. This condition is known as environmental turbulence. This research aims to investigate the impact of environmental turbulence and dynamic capabilities on business unit performance in communication industry in Indonesia. The methods used were descriptive survey method and explanatory survey method. The population was telecommunication operator business unit in Indonesia. The data was taken from The Ministry of Communication and Information. The result showed that the direct impact of environmental turbulence on business unit performance was 0.104. The direct impact of dynamic capabilities on business unit performance was 0.220. Meanwhile, the score of (impact from unknown variables) was 0.214. This result implied that: 1) environmental turbulence had more significant influence on business unit performance compared to dynamic capabilities and 2) dynamic capability was the key factor in improving business unit performance.","author":[{"dropping-particle":"","family":"Ermaya","given":"S.K.","non-dropping-particle":"","parse-names":false,"suffix":""},{"dropping-particle":"","family":"Wibowo","given":"L.A.","non-dropping-particle":"","parse-names":false,"suffix":""}],"id":"ITEM-1","issued":{"date-parts":[["2020"]]},"title":"The Impact of Environmental Turbulence and Dynamic Capabilities Toward Business Unit Performance (Case Study at Communication Organization Industries)","type":"paper-conference"},"uris":["http://www.mendeley.com/documents/?uuid=008ce57f-73b7-498b-bb14-6cbd46fa0877"]}],"mendeley":{"formattedCitation":"(Ermaya &amp; Wibowo, 2020)","plainTextFormattedCitation":"(Ermaya &amp; Wibowo, 2020)","previouslyFormattedCitation":"(Ermaya &amp; Wibowo, 2020)"},"properties":{"noteIndex":0},"schema":"https://github.com/citation-style-language/schema/raw/master/csl-citation.json"}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(Ermaya &amp; Wibowo, 2020)</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w:t>
      </w:r>
      <w:r w:rsidRPr="00906DFD">
        <w:rPr>
          <w:rFonts w:ascii="Times New Roman" w:hAnsi="Times New Roman" w:cs="Times New Roman"/>
          <w:i/>
          <w:iCs/>
        </w:rPr>
        <w:t>environmental turbulence</w:t>
      </w:r>
      <w:r w:rsidRPr="00906DFD">
        <w:rPr>
          <w:rFonts w:ascii="Times New Roman" w:hAnsi="Times New Roman" w:cs="Times New Roman"/>
        </w:rPr>
        <w:t xml:space="preserve">) yang </w:t>
      </w:r>
      <w:proofErr w:type="spellStart"/>
      <w:r w:rsidRPr="00906DFD">
        <w:rPr>
          <w:rFonts w:ascii="Times New Roman" w:hAnsi="Times New Roman" w:cs="Times New Roman"/>
        </w:rPr>
        <w:t>mengacu</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berbagai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pengaturan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dinamis</w:t>
      </w:r>
      <w:proofErr w:type="spellEnd"/>
      <w:r w:rsidRPr="00906DFD">
        <w:rPr>
          <w:rFonts w:ascii="Times New Roman" w:hAnsi="Times New Roman" w:cs="Times New Roman"/>
        </w:rPr>
        <w:t xml:space="preserve"> di mana </w:t>
      </w:r>
      <w:proofErr w:type="spellStart"/>
      <w:r w:rsidRPr="00906DFD">
        <w:rPr>
          <w:rFonts w:ascii="Times New Roman" w:hAnsi="Times New Roman" w:cs="Times New Roman"/>
        </w:rPr>
        <w:t>teknologi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preferensi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intensitas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persaingan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secara</w:t>
      </w:r>
      <w:proofErr w:type="spellEnd"/>
      <w:r w:rsidRPr="00906DFD">
        <w:rPr>
          <w:rFonts w:ascii="Times New Roman" w:hAnsi="Times New Roman" w:cs="Times New Roman"/>
        </w:rPr>
        <w:t xml:space="preserve"> dramatis </w:t>
      </w:r>
      <w:proofErr w:type="spellStart"/>
      <w:r w:rsidRPr="00906DFD">
        <w:rPr>
          <w:rFonts w:ascii="Times New Roman" w:hAnsi="Times New Roman" w:cs="Times New Roman"/>
        </w:rPr>
        <w:t>berubah</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{"citationItems":[{"id":"ITEM-1","itemData":{"DOI":"10.1186/s40497-015-0023-x","ISSN":"2228-7566","abstract":"The complex relationship between firm performance and entrepreneurial resources raises attention to development program with aim of promoting entrepreneurial mindset to the SMEs. This study has intention to determine the impact of entrepreneurial orientation on firm performance, which involves two mediating variables: reward philosophy and marketing capability.","author":[{"dropping-particle":"","family":"Pratono","given":"Aluisius Hery","non-dropping-particle":"","parse-names":false,"suffix":""},{"dropping-particle":"","family":"Mahmood","given":"Rosli","non-dropping-particle":"","parse-names":false,"suffix":""}],"container-title":"Journal of Global Entrepreneurship Research","id":"ITEM-1","issued":{"date-parts":[["2015"]]},"title":"Mediating effect of marketing capability and reward philosophy in the relationship between entrepreneurial orientation and firm performance","type":"article-journal"},"uris":["http://www.mendeley.com/documents/?uuid=2c3e4fd5-7718-40e9-b318-a819a4b054a5"]}],"mendeley":{"formattedCitation":"(Pratono &amp; Mahmood, 2015)","plainTextFormattedCitation":"(Pratono &amp; Mahmood, 2015)","previouslyFormattedCitation":"(Pratono &amp; Mahmood, 2015)"},"properties":{"noteIndex":0},"schema":"https://github.com/citation-style-language/schema/raw/master/csl-citation.json"}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(Pratono &amp; Mahmood, 2015)</w:t>
      </w:r>
      <w:r w:rsidR="00803012" w:rsidRPr="00906DFD">
        <w:rPr>
          <w:rFonts w:ascii="Times New Roman" w:hAnsi="Times New Roman" w:cs="Times New Roman"/>
        </w:rPr>
        <w:fldChar w:fldCharType="end"/>
      </w:r>
      <w:r w:rsidRPr="00906DFD">
        <w:rPr>
          <w:rFonts w:ascii="Times New Roman" w:hAnsi="Times New Roman" w:cs="Times New Roman"/>
        </w:rPr>
        <w:t>.</w:t>
      </w:r>
    </w:p>
    <w:p w14:paraId="14589D8D" w14:textId="77777777" w:rsidR="006F7044" w:rsidRPr="00906DFD" w:rsidRDefault="006F7044" w:rsidP="006F7044">
      <w:pPr>
        <w:spacing w:after="0" w:line="240" w:lineRule="auto"/>
        <w:ind w:left="284" w:right="13" w:firstLine="709"/>
        <w:jc w:val="both"/>
        <w:rPr>
          <w:rFonts w:ascii="Times New Roman" w:hAnsi="Times New Roman" w:cs="Times New Roman"/>
          <w:lang w:bidi="bn-BD"/>
        </w:rPr>
      </w:pPr>
      <w:proofErr w:type="spellStart"/>
      <w:r w:rsidRPr="00906DFD">
        <w:rPr>
          <w:rFonts w:ascii="Times New Roman" w:hAnsi="Times New Roman" w:cs="Times New Roman"/>
        </w:rPr>
        <w:t>Fenomena</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terjadi</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UMKM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Ringan</w:t>
      </w:r>
      <w:proofErr w:type="spellEnd"/>
      <w:r w:rsidRPr="00906DFD">
        <w:rPr>
          <w:rFonts w:ascii="Times New Roman" w:hAnsi="Times New Roman" w:cs="Times New Roman"/>
        </w:rPr>
        <w:t xml:space="preserve"> di Kota </w:t>
      </w:r>
      <w:proofErr w:type="spellStart"/>
      <w:r w:rsidRPr="00906DFD">
        <w:rPr>
          <w:rFonts w:ascii="Times New Roman" w:hAnsi="Times New Roman" w:cs="Times New Roman"/>
        </w:rPr>
        <w:t>Sukabumi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lang w:bidi="bn-BD"/>
        </w:rPr>
        <w:t>yakni</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produk</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rPr>
        <w:t>tidak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berbeda</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banyak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dijumpai</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lainnya</w:t>
      </w:r>
      <w:proofErr w:type="spellEnd"/>
      <w:r w:rsidRPr="00906DFD">
        <w:rPr>
          <w:rFonts w:ascii="Times New Roman" w:hAnsi="Times New Roman" w:cs="Times New Roman"/>
          <w:lang w:bidi="bn-BD"/>
        </w:rPr>
        <w:t xml:space="preserve">. Adapun </w:t>
      </w:r>
      <w:proofErr w:type="spellStart"/>
      <w:r w:rsidRPr="00906DFD">
        <w:rPr>
          <w:rFonts w:ascii="Times New Roman" w:hAnsi="Times New Roman" w:cs="Times New Roman"/>
          <w:lang w:bidi="bn-BD"/>
        </w:rPr>
        <w:t>makanan</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ringan</w:t>
      </w:r>
      <w:proofErr w:type="spellEnd"/>
      <w:r w:rsidRPr="00906DFD">
        <w:rPr>
          <w:rFonts w:ascii="Times New Roman" w:hAnsi="Times New Roman" w:cs="Times New Roman"/>
          <w:lang w:bidi="bn-BD"/>
        </w:rPr>
        <w:t xml:space="preserve"> yang </w:t>
      </w:r>
      <w:proofErr w:type="spellStart"/>
      <w:r w:rsidRPr="00906DFD">
        <w:rPr>
          <w:rFonts w:ascii="Times New Roman" w:hAnsi="Times New Roman" w:cs="Times New Roman"/>
          <w:lang w:bidi="bn-BD"/>
        </w:rPr>
        <w:t>sering</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ditemui</w:t>
      </w:r>
      <w:proofErr w:type="spellEnd"/>
      <w:r w:rsidRPr="00906DFD">
        <w:rPr>
          <w:rFonts w:ascii="Times New Roman" w:hAnsi="Times New Roman" w:cs="Times New Roman"/>
          <w:lang w:bidi="bn-BD"/>
        </w:rPr>
        <w:t xml:space="preserve"> pada </w:t>
      </w:r>
      <w:proofErr w:type="spellStart"/>
      <w:r w:rsidRPr="00906DFD">
        <w:rPr>
          <w:rFonts w:ascii="Times New Roman" w:hAnsi="Times New Roman" w:cs="Times New Roman"/>
          <w:lang w:bidi="bn-BD"/>
        </w:rPr>
        <w:t>Toko</w:t>
      </w:r>
      <w:proofErr w:type="spellEnd"/>
      <w:r w:rsidRPr="00906DFD">
        <w:rPr>
          <w:rFonts w:ascii="Times New Roman" w:hAnsi="Times New Roman" w:cs="Times New Roman"/>
          <w:lang w:bidi="bn-BD"/>
        </w:rPr>
        <w:t xml:space="preserve"> oleh-oleh Khas Kota </w:t>
      </w:r>
      <w:proofErr w:type="spellStart"/>
      <w:r w:rsidRPr="00906DFD">
        <w:rPr>
          <w:rFonts w:ascii="Times New Roman" w:hAnsi="Times New Roman" w:cs="Times New Roman"/>
          <w:lang w:bidi="bn-BD"/>
        </w:rPr>
        <w:t>Sukabumi</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yaitu</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seperti</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rengginang</w:t>
      </w:r>
      <w:proofErr w:type="spellEnd"/>
      <w:r w:rsidRPr="00906DFD">
        <w:rPr>
          <w:rFonts w:ascii="Times New Roman" w:hAnsi="Times New Roman" w:cs="Times New Roman"/>
          <w:lang w:bidi="bn-BD"/>
        </w:rPr>
        <w:t xml:space="preserve">, mochi, </w:t>
      </w:r>
      <w:proofErr w:type="spellStart"/>
      <w:r w:rsidRPr="00906DFD">
        <w:rPr>
          <w:rFonts w:ascii="Times New Roman" w:hAnsi="Times New Roman" w:cs="Times New Roman"/>
          <w:lang w:bidi="bn-BD"/>
        </w:rPr>
        <w:t>basreng</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semprong</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dorokdok</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wajik</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simping</w:t>
      </w:r>
      <w:proofErr w:type="spellEnd"/>
      <w:r w:rsidRPr="00906DFD">
        <w:rPr>
          <w:rFonts w:ascii="Times New Roman" w:hAnsi="Times New Roman" w:cs="Times New Roman"/>
          <w:lang w:bidi="bn-BD"/>
        </w:rPr>
        <w:t xml:space="preserve">, dan lain </w:t>
      </w:r>
      <w:proofErr w:type="spellStart"/>
      <w:r w:rsidRPr="00906DFD">
        <w:rPr>
          <w:rFonts w:ascii="Times New Roman" w:hAnsi="Times New Roman" w:cs="Times New Roman"/>
          <w:lang w:bidi="bn-BD"/>
        </w:rPr>
        <w:t>sebagainya</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Makanan</w:t>
      </w:r>
      <w:proofErr w:type="spellEnd"/>
      <w:r w:rsidRPr="00906DFD">
        <w:rPr>
          <w:rFonts w:ascii="Times New Roman" w:hAnsi="Times New Roman" w:cs="Times New Roman"/>
          <w:lang w:bidi="bn-BD"/>
        </w:rPr>
        <w:t xml:space="preserve"> yang </w:t>
      </w:r>
      <w:proofErr w:type="spellStart"/>
      <w:r w:rsidRPr="00906DFD">
        <w:rPr>
          <w:rFonts w:ascii="Times New Roman" w:hAnsi="Times New Roman" w:cs="Times New Roman"/>
          <w:lang w:bidi="bn-BD"/>
        </w:rPr>
        <w:t>ada</w:t>
      </w:r>
      <w:proofErr w:type="spellEnd"/>
      <w:r w:rsidRPr="00906DFD">
        <w:rPr>
          <w:rFonts w:ascii="Times New Roman" w:hAnsi="Times New Roman" w:cs="Times New Roman"/>
          <w:lang w:bidi="bn-BD"/>
        </w:rPr>
        <w:t xml:space="preserve"> pada </w:t>
      </w:r>
      <w:proofErr w:type="spellStart"/>
      <w:r w:rsidRPr="00906DFD">
        <w:rPr>
          <w:rFonts w:ascii="Times New Roman" w:hAnsi="Times New Roman" w:cs="Times New Roman"/>
          <w:lang w:bidi="bn-BD"/>
        </w:rPr>
        <w:t>Toko</w:t>
      </w:r>
      <w:proofErr w:type="spellEnd"/>
      <w:r w:rsidRPr="00906DFD">
        <w:rPr>
          <w:rFonts w:ascii="Times New Roman" w:hAnsi="Times New Roman" w:cs="Times New Roman"/>
          <w:lang w:bidi="bn-BD"/>
        </w:rPr>
        <w:t xml:space="preserve"> oleh-oleh Khas Kota </w:t>
      </w:r>
      <w:proofErr w:type="spellStart"/>
      <w:r w:rsidRPr="00906DFD">
        <w:rPr>
          <w:rFonts w:ascii="Times New Roman" w:hAnsi="Times New Roman" w:cs="Times New Roman"/>
          <w:lang w:bidi="bn-BD"/>
        </w:rPr>
        <w:t>Sukabumi</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tersebut</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banyak</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ditemukan</w:t>
      </w:r>
      <w:proofErr w:type="spellEnd"/>
      <w:r w:rsidRPr="00906DFD">
        <w:rPr>
          <w:rFonts w:ascii="Times New Roman" w:hAnsi="Times New Roman" w:cs="Times New Roman"/>
          <w:lang w:bidi="bn-BD"/>
        </w:rPr>
        <w:t xml:space="preserve"> pula di </w:t>
      </w:r>
      <w:proofErr w:type="spellStart"/>
      <w:r w:rsidRPr="00906DFD">
        <w:rPr>
          <w:rFonts w:ascii="Times New Roman" w:hAnsi="Times New Roman" w:cs="Times New Roman"/>
          <w:lang w:bidi="bn-BD"/>
        </w:rPr>
        <w:t>Toko</w:t>
      </w:r>
      <w:proofErr w:type="spellEnd"/>
      <w:r w:rsidRPr="00906DFD">
        <w:rPr>
          <w:rFonts w:ascii="Times New Roman" w:hAnsi="Times New Roman" w:cs="Times New Roman"/>
          <w:lang w:bidi="bn-BD"/>
        </w:rPr>
        <w:t xml:space="preserve"> oleh-oleh </w:t>
      </w:r>
      <w:proofErr w:type="spellStart"/>
      <w:r w:rsidRPr="00906DFD">
        <w:rPr>
          <w:rFonts w:ascii="Times New Roman" w:hAnsi="Times New Roman" w:cs="Times New Roman"/>
          <w:lang w:bidi="bn-BD"/>
        </w:rPr>
        <w:t>kota</w:t>
      </w:r>
      <w:proofErr w:type="spellEnd"/>
      <w:r w:rsidRPr="00906DFD">
        <w:rPr>
          <w:rFonts w:ascii="Times New Roman" w:hAnsi="Times New Roman" w:cs="Times New Roman"/>
          <w:lang w:bidi="bn-BD"/>
        </w:rPr>
        <w:t xml:space="preserve"> lain, yang </w:t>
      </w:r>
      <w:proofErr w:type="spellStart"/>
      <w:r w:rsidRPr="00906DFD">
        <w:rPr>
          <w:rFonts w:ascii="Times New Roman" w:hAnsi="Times New Roman" w:cs="Times New Roman"/>
          <w:lang w:bidi="bn-BD"/>
        </w:rPr>
        <w:t>dapat</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diartikan</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makanan</w:t>
      </w:r>
      <w:proofErr w:type="spellEnd"/>
      <w:r w:rsidRPr="00906DFD">
        <w:rPr>
          <w:rFonts w:ascii="Times New Roman" w:hAnsi="Times New Roman" w:cs="Times New Roman"/>
          <w:lang w:bidi="bn-BD"/>
        </w:rPr>
        <w:t xml:space="preserve"> yang </w:t>
      </w:r>
      <w:proofErr w:type="spellStart"/>
      <w:r w:rsidRPr="00906DFD">
        <w:rPr>
          <w:rFonts w:ascii="Times New Roman" w:hAnsi="Times New Roman" w:cs="Times New Roman"/>
          <w:lang w:bidi="bn-BD"/>
        </w:rPr>
        <w:t>dijual</w:t>
      </w:r>
      <w:proofErr w:type="spellEnd"/>
      <w:r w:rsidRPr="00906DFD">
        <w:rPr>
          <w:rFonts w:ascii="Times New Roman" w:hAnsi="Times New Roman" w:cs="Times New Roman"/>
          <w:lang w:bidi="bn-BD"/>
        </w:rPr>
        <w:t xml:space="preserve"> di </w:t>
      </w:r>
      <w:proofErr w:type="spellStart"/>
      <w:r w:rsidRPr="00906DFD">
        <w:rPr>
          <w:rFonts w:ascii="Times New Roman" w:hAnsi="Times New Roman" w:cs="Times New Roman"/>
          <w:lang w:bidi="bn-BD"/>
        </w:rPr>
        <w:t>Toko</w:t>
      </w:r>
      <w:proofErr w:type="spellEnd"/>
      <w:r w:rsidRPr="00906DFD">
        <w:rPr>
          <w:rFonts w:ascii="Times New Roman" w:hAnsi="Times New Roman" w:cs="Times New Roman"/>
          <w:lang w:bidi="bn-BD"/>
        </w:rPr>
        <w:t xml:space="preserve"> oleh-oleh Khas Kota </w:t>
      </w:r>
      <w:proofErr w:type="spellStart"/>
      <w:r w:rsidRPr="00906DFD">
        <w:rPr>
          <w:rFonts w:ascii="Times New Roman" w:hAnsi="Times New Roman" w:cs="Times New Roman"/>
          <w:lang w:bidi="bn-BD"/>
        </w:rPr>
        <w:t>Sukabumi</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bukanlah</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makanan</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khas</w:t>
      </w:r>
      <w:proofErr w:type="spellEnd"/>
      <w:r w:rsidRPr="00906DFD">
        <w:rPr>
          <w:rFonts w:ascii="Times New Roman" w:hAnsi="Times New Roman" w:cs="Times New Roman"/>
          <w:lang w:bidi="bn-BD"/>
        </w:rPr>
        <w:t xml:space="preserve"> Kota </w:t>
      </w:r>
      <w:proofErr w:type="spellStart"/>
      <w:r w:rsidRPr="00906DFD">
        <w:rPr>
          <w:rFonts w:ascii="Times New Roman" w:hAnsi="Times New Roman" w:cs="Times New Roman"/>
          <w:lang w:bidi="bn-BD"/>
        </w:rPr>
        <w:t>Sukabumi</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Selain</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itu</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dari</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segi</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kemasan</w:t>
      </w:r>
      <w:proofErr w:type="spellEnd"/>
      <w:r w:rsidRPr="00906DFD">
        <w:rPr>
          <w:rFonts w:ascii="Times New Roman" w:hAnsi="Times New Roman" w:cs="Times New Roman"/>
          <w:lang w:bidi="bn-BD"/>
        </w:rPr>
        <w:t xml:space="preserve"> dan </w:t>
      </w:r>
      <w:proofErr w:type="spellStart"/>
      <w:r w:rsidRPr="00906DFD">
        <w:rPr>
          <w:rFonts w:ascii="Times New Roman" w:hAnsi="Times New Roman" w:cs="Times New Roman"/>
          <w:lang w:bidi="bn-BD"/>
        </w:rPr>
        <w:t>harga</w:t>
      </w:r>
      <w:proofErr w:type="spellEnd"/>
      <w:r w:rsidRPr="00906DFD">
        <w:rPr>
          <w:rFonts w:ascii="Times New Roman" w:hAnsi="Times New Roman" w:cs="Times New Roman"/>
          <w:lang w:bidi="bn-BD"/>
        </w:rPr>
        <w:t xml:space="preserve"> pun </w:t>
      </w:r>
      <w:proofErr w:type="spellStart"/>
      <w:r w:rsidRPr="00906DFD">
        <w:rPr>
          <w:rFonts w:ascii="Times New Roman" w:hAnsi="Times New Roman" w:cs="Times New Roman"/>
          <w:lang w:bidi="bn-BD"/>
        </w:rPr>
        <w:t>tidak</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jauh</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berbeda</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dengan</w:t>
      </w:r>
      <w:proofErr w:type="spellEnd"/>
      <w:r w:rsidRPr="00906DFD">
        <w:rPr>
          <w:rFonts w:ascii="Times New Roman" w:hAnsi="Times New Roman" w:cs="Times New Roman"/>
          <w:lang w:bidi="bn-BD"/>
        </w:rPr>
        <w:t xml:space="preserve"> </w:t>
      </w:r>
      <w:proofErr w:type="spellStart"/>
      <w:r w:rsidRPr="00906DFD">
        <w:rPr>
          <w:rFonts w:ascii="Times New Roman" w:hAnsi="Times New Roman" w:cs="Times New Roman"/>
          <w:lang w:bidi="bn-BD"/>
        </w:rPr>
        <w:t>kota</w:t>
      </w:r>
      <w:proofErr w:type="spellEnd"/>
      <w:r w:rsidRPr="00906DFD">
        <w:rPr>
          <w:rFonts w:ascii="Times New Roman" w:hAnsi="Times New Roman" w:cs="Times New Roman"/>
          <w:lang w:bidi="bn-BD"/>
        </w:rPr>
        <w:t xml:space="preserve"> lain.</w:t>
      </w:r>
    </w:p>
    <w:p w14:paraId="26A0E305" w14:textId="77777777" w:rsidR="006F7044" w:rsidRPr="00906DFD" w:rsidRDefault="006F7044" w:rsidP="006F7044">
      <w:pPr>
        <w:spacing w:after="0" w:line="240" w:lineRule="auto"/>
        <w:ind w:left="284" w:right="13" w:firstLine="709"/>
        <w:jc w:val="both"/>
        <w:rPr>
          <w:rFonts w:ascii="Times New Roman" w:hAnsi="Times New Roman" w:cs="Times New Roman"/>
          <w:shd w:val="clear" w:color="auto" w:fill="FFFFFF"/>
        </w:rPr>
      </w:pPr>
      <w:r w:rsidRPr="00906DFD">
        <w:rPr>
          <w:rFonts w:ascii="Times New Roman" w:hAnsi="Times New Roman" w:cs="Times New Roman"/>
          <w:shd w:val="clear" w:color="auto" w:fill="FFFFFF"/>
        </w:rPr>
        <w:t xml:space="preserve">Hasil </w:t>
      </w:r>
      <w:proofErr w:type="spellStart"/>
      <w:r w:rsidRPr="00906DFD">
        <w:rPr>
          <w:rFonts w:ascii="Times New Roman" w:hAnsi="Times New Roman" w:cs="Times New Roman"/>
          <w:shd w:val="clear" w:color="auto" w:fill="FFFFFF"/>
        </w:rPr>
        <w:t>observasi</w:t>
      </w:r>
      <w:proofErr w:type="spellEnd"/>
      <w:r w:rsidRPr="00906DFD">
        <w:rPr>
          <w:rFonts w:ascii="Times New Roman" w:hAnsi="Times New Roman" w:cs="Times New Roman"/>
          <w:shd w:val="clear" w:color="auto" w:fill="FFFFFF"/>
        </w:rPr>
        <w:t xml:space="preserve"> yang </w:t>
      </w:r>
      <w:proofErr w:type="spellStart"/>
      <w:r w:rsidRPr="00906DFD">
        <w:rPr>
          <w:rFonts w:ascii="Times New Roman" w:hAnsi="Times New Roman" w:cs="Times New Roman"/>
          <w:shd w:val="clear" w:color="auto" w:fill="FFFFFF"/>
        </w:rPr>
        <w:t>peneliti</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lakukan</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mengenai</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keunggulan</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bersaing</w:t>
      </w:r>
      <w:proofErr w:type="spellEnd"/>
      <w:r w:rsidRPr="00906DFD">
        <w:rPr>
          <w:rFonts w:ascii="Times New Roman" w:hAnsi="Times New Roman" w:cs="Times New Roman"/>
          <w:shd w:val="clear" w:color="auto" w:fill="FFFFFF"/>
        </w:rPr>
        <w:t xml:space="preserve"> pada 12 </w:t>
      </w:r>
      <w:proofErr w:type="spellStart"/>
      <w:r w:rsidRPr="00906DFD">
        <w:rPr>
          <w:rFonts w:ascii="Times New Roman" w:hAnsi="Times New Roman" w:cs="Times New Roman"/>
          <w:shd w:val="clear" w:color="auto" w:fill="FFFFFF"/>
        </w:rPr>
        <w:t>pemilik</w:t>
      </w:r>
      <w:proofErr w:type="spellEnd"/>
      <w:r w:rsidRPr="00906DFD">
        <w:rPr>
          <w:rFonts w:ascii="Times New Roman" w:hAnsi="Times New Roman" w:cs="Times New Roman"/>
          <w:shd w:val="clear" w:color="auto" w:fill="FFFFFF"/>
        </w:rPr>
        <w:t xml:space="preserve"> UMKM </w:t>
      </w:r>
      <w:proofErr w:type="spellStart"/>
      <w:r w:rsidRPr="00906DFD">
        <w:rPr>
          <w:rFonts w:ascii="Times New Roman" w:hAnsi="Times New Roman" w:cs="Times New Roman"/>
          <w:shd w:val="clear" w:color="auto" w:fill="FFFFFF"/>
        </w:rPr>
        <w:t>Makanan</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Ringan</w:t>
      </w:r>
      <w:proofErr w:type="spellEnd"/>
      <w:r w:rsidRPr="00906DFD">
        <w:rPr>
          <w:rFonts w:ascii="Times New Roman" w:hAnsi="Times New Roman" w:cs="Times New Roman"/>
          <w:shd w:val="clear" w:color="auto" w:fill="FFFFFF"/>
        </w:rPr>
        <w:t xml:space="preserve"> yang </w:t>
      </w:r>
      <w:proofErr w:type="spellStart"/>
      <w:r w:rsidRPr="00906DFD">
        <w:rPr>
          <w:rFonts w:ascii="Times New Roman" w:hAnsi="Times New Roman" w:cs="Times New Roman"/>
          <w:shd w:val="clear" w:color="auto" w:fill="FFFFFF"/>
        </w:rPr>
        <w:t>ada</w:t>
      </w:r>
      <w:proofErr w:type="spellEnd"/>
      <w:r w:rsidRPr="00906DFD">
        <w:rPr>
          <w:rFonts w:ascii="Times New Roman" w:hAnsi="Times New Roman" w:cs="Times New Roman"/>
          <w:shd w:val="clear" w:color="auto" w:fill="FFFFFF"/>
        </w:rPr>
        <w:t xml:space="preserve"> di Kota </w:t>
      </w:r>
      <w:proofErr w:type="spellStart"/>
      <w:r w:rsidRPr="00906DFD">
        <w:rPr>
          <w:rFonts w:ascii="Times New Roman" w:hAnsi="Times New Roman" w:cs="Times New Roman"/>
          <w:shd w:val="clear" w:color="auto" w:fill="FFFFFF"/>
        </w:rPr>
        <w:t>Sukabumi</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Pernyataan-pernyataan</w:t>
      </w:r>
      <w:proofErr w:type="spellEnd"/>
      <w:r w:rsidRPr="00906DFD">
        <w:rPr>
          <w:rFonts w:ascii="Times New Roman" w:hAnsi="Times New Roman" w:cs="Times New Roman"/>
          <w:shd w:val="clear" w:color="auto" w:fill="FFFFFF"/>
        </w:rPr>
        <w:t xml:space="preserve"> yang </w:t>
      </w:r>
      <w:proofErr w:type="spellStart"/>
      <w:r w:rsidRPr="00906DFD">
        <w:rPr>
          <w:rFonts w:ascii="Times New Roman" w:hAnsi="Times New Roman" w:cs="Times New Roman"/>
          <w:shd w:val="clear" w:color="auto" w:fill="FFFFFF"/>
        </w:rPr>
        <w:t>diajukan</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peneliti</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dalam</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Kuisioner</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Pra</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Penelitian</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shd w:val="clear" w:color="auto" w:fill="FFFFFF"/>
        </w:rPr>
        <w:t>yakni</w:t>
      </w:r>
      <w:proofErr w:type="spellEnd"/>
      <w:r w:rsidRPr="00906DFD">
        <w:rPr>
          <w:rFonts w:ascii="Times New Roman" w:hAnsi="Times New Roman" w:cs="Times New Roman"/>
          <w:shd w:val="clear" w:color="auto" w:fill="FFFFFF"/>
        </w:rPr>
        <w:t>:</w:t>
      </w:r>
    </w:p>
    <w:p w14:paraId="05320485" w14:textId="77777777" w:rsidR="006F7044" w:rsidRPr="00907316" w:rsidRDefault="006F7044" w:rsidP="00907316">
      <w:pPr>
        <w:widowControl/>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shd w:val="clear" w:color="auto" w:fill="FFFFFF"/>
          <w:lang w:val="id-ID"/>
        </w:rPr>
      </w:pPr>
      <w:r w:rsidRPr="00906DFD">
        <w:rPr>
          <w:rFonts w:ascii="Times New Roman" w:hAnsi="Times New Roman" w:cs="Times New Roman"/>
          <w:shd w:val="clear" w:color="auto" w:fill="FFFFFF"/>
        </w:rPr>
        <w:br w:type="page"/>
      </w:r>
    </w:p>
    <w:p w14:paraId="6AE423A7" w14:textId="77777777" w:rsidR="006F7044" w:rsidRPr="00906DFD" w:rsidRDefault="006F7044" w:rsidP="006F7044">
      <w:pPr>
        <w:spacing w:after="0" w:line="240" w:lineRule="auto"/>
        <w:ind w:left="284"/>
        <w:jc w:val="center"/>
        <w:rPr>
          <w:rFonts w:ascii="Times New Roman" w:hAnsi="Times New Roman" w:cs="Times New Roman"/>
          <w:b/>
        </w:rPr>
      </w:pPr>
      <w:proofErr w:type="spellStart"/>
      <w:r w:rsidRPr="00906DFD">
        <w:rPr>
          <w:rFonts w:ascii="Times New Roman" w:hAnsi="Times New Roman" w:cs="Times New Roman"/>
          <w:b/>
        </w:rPr>
        <w:lastRenderedPageBreak/>
        <w:t>Tabel</w:t>
      </w:r>
      <w:proofErr w:type="spellEnd"/>
      <w:r w:rsidRPr="00906DFD">
        <w:rPr>
          <w:rFonts w:ascii="Times New Roman" w:hAnsi="Times New Roman" w:cs="Times New Roman"/>
          <w:b/>
        </w:rPr>
        <w:t xml:space="preserve"> 1 Data </w:t>
      </w:r>
      <w:proofErr w:type="spellStart"/>
      <w:r w:rsidRPr="00906DFD">
        <w:rPr>
          <w:rFonts w:ascii="Times New Roman" w:hAnsi="Times New Roman" w:cs="Times New Roman"/>
          <w:b/>
        </w:rPr>
        <w:t>Pra</w:t>
      </w:r>
      <w:proofErr w:type="spellEnd"/>
      <w:r w:rsidRPr="00906DFD">
        <w:rPr>
          <w:rFonts w:ascii="Times New Roman" w:hAnsi="Times New Roman" w:cs="Times New Roman"/>
          <w:b/>
        </w:rPr>
        <w:t xml:space="preserve"> </w:t>
      </w:r>
      <w:proofErr w:type="spellStart"/>
      <w:r w:rsidRPr="00906DFD">
        <w:rPr>
          <w:rFonts w:ascii="Times New Roman" w:hAnsi="Times New Roman" w:cs="Times New Roman"/>
          <w:b/>
        </w:rPr>
        <w:t>Kusioner</w:t>
      </w:r>
      <w:proofErr w:type="spellEnd"/>
      <w:r w:rsidRPr="00906DFD">
        <w:rPr>
          <w:rFonts w:ascii="Times New Roman" w:hAnsi="Times New Roman" w:cs="Times New Roman"/>
          <w:b/>
        </w:rPr>
        <w:t xml:space="preserve"> </w:t>
      </w:r>
      <w:proofErr w:type="spellStart"/>
      <w:r w:rsidRPr="00906DFD">
        <w:rPr>
          <w:rFonts w:ascii="Times New Roman" w:hAnsi="Times New Roman" w:cs="Times New Roman"/>
          <w:b/>
        </w:rPr>
        <w:t>Penelitian</w:t>
      </w:r>
      <w:proofErr w:type="spellEnd"/>
    </w:p>
    <w:tbl>
      <w:tblPr>
        <w:tblW w:w="8160" w:type="dxa"/>
        <w:jc w:val="center"/>
        <w:tblBorders>
          <w:top w:val="single" w:sz="4" w:space="0" w:color="auto"/>
          <w:bottom w:val="single" w:sz="4" w:space="0" w:color="auto"/>
        </w:tblBorders>
        <w:tblLayout w:type="fixed"/>
        <w:tblLook w:val="04A0" w:firstRow="1" w:lastRow="0" w:firstColumn="1" w:lastColumn="0" w:noHBand="0" w:noVBand="1"/>
      </w:tblPr>
      <w:tblGrid>
        <w:gridCol w:w="630"/>
        <w:gridCol w:w="4376"/>
        <w:gridCol w:w="604"/>
        <w:gridCol w:w="470"/>
        <w:gridCol w:w="684"/>
        <w:gridCol w:w="631"/>
        <w:gridCol w:w="765"/>
      </w:tblGrid>
      <w:tr w:rsidR="006F7044" w:rsidRPr="00906DFD" w14:paraId="5BF5F90D" w14:textId="77777777" w:rsidTr="006F7044">
        <w:trPr>
          <w:trHeight w:val="450"/>
          <w:jc w:val="center"/>
        </w:trPr>
        <w:tc>
          <w:tcPr>
            <w:tcW w:w="630" w:type="dxa"/>
            <w:tcBorders>
              <w:top w:val="single" w:sz="4" w:space="0" w:color="auto"/>
              <w:left w:val="nil"/>
              <w:bottom w:val="single" w:sz="4" w:space="0" w:color="auto"/>
              <w:right w:val="nil"/>
            </w:tcBorders>
            <w:shd w:val="clear" w:color="auto" w:fill="auto"/>
            <w:vAlign w:val="center"/>
            <w:hideMark/>
          </w:tcPr>
          <w:p w14:paraId="4D38A67E" w14:textId="77777777" w:rsidR="006F7044" w:rsidRPr="00906DFD" w:rsidRDefault="006F7044" w:rsidP="006F7044">
            <w:pPr>
              <w:pStyle w:val="Header"/>
              <w:jc w:val="center"/>
              <w:rPr>
                <w:rFonts w:ascii="Times New Roman" w:hAnsi="Times New Roman" w:cs="Times New Roman"/>
                <w:b/>
                <w:lang w:val="en-ID"/>
              </w:rPr>
            </w:pPr>
            <w:r w:rsidRPr="00906DFD">
              <w:rPr>
                <w:rFonts w:ascii="Times New Roman" w:hAnsi="Times New Roman" w:cs="Times New Roman"/>
                <w:b/>
                <w:lang w:val="en-ID"/>
              </w:rPr>
              <w:t>No</w:t>
            </w:r>
          </w:p>
        </w:tc>
        <w:tc>
          <w:tcPr>
            <w:tcW w:w="4376" w:type="dxa"/>
            <w:tcBorders>
              <w:top w:val="single" w:sz="4" w:space="0" w:color="auto"/>
              <w:left w:val="nil"/>
              <w:bottom w:val="single" w:sz="4" w:space="0" w:color="auto"/>
              <w:right w:val="nil"/>
            </w:tcBorders>
            <w:shd w:val="clear" w:color="auto" w:fill="auto"/>
            <w:vAlign w:val="center"/>
            <w:hideMark/>
          </w:tcPr>
          <w:p w14:paraId="11580E1D" w14:textId="77777777" w:rsidR="006F7044" w:rsidRPr="00906DFD" w:rsidRDefault="006F7044" w:rsidP="006F7044">
            <w:pPr>
              <w:pStyle w:val="Header"/>
              <w:jc w:val="center"/>
              <w:rPr>
                <w:rFonts w:ascii="Times New Roman" w:hAnsi="Times New Roman" w:cs="Times New Roman"/>
                <w:b/>
                <w:lang w:val="en-ID"/>
              </w:rPr>
            </w:pPr>
            <w:proofErr w:type="spellStart"/>
            <w:r w:rsidRPr="00906DFD">
              <w:rPr>
                <w:rFonts w:ascii="Times New Roman" w:hAnsi="Times New Roman" w:cs="Times New Roman"/>
                <w:b/>
                <w:lang w:val="en-ID"/>
              </w:rPr>
              <w:t>Pernyataan</w:t>
            </w:r>
            <w:proofErr w:type="spellEnd"/>
          </w:p>
        </w:tc>
        <w:tc>
          <w:tcPr>
            <w:tcW w:w="604" w:type="dxa"/>
            <w:tcBorders>
              <w:top w:val="single" w:sz="4" w:space="0" w:color="auto"/>
              <w:left w:val="nil"/>
              <w:bottom w:val="single" w:sz="4" w:space="0" w:color="auto"/>
              <w:right w:val="nil"/>
            </w:tcBorders>
            <w:shd w:val="clear" w:color="auto" w:fill="auto"/>
            <w:vAlign w:val="center"/>
            <w:hideMark/>
          </w:tcPr>
          <w:p w14:paraId="7A2215F2" w14:textId="77777777" w:rsidR="006F7044" w:rsidRPr="00906DFD" w:rsidRDefault="006F7044" w:rsidP="006F7044">
            <w:pPr>
              <w:pStyle w:val="Header"/>
              <w:jc w:val="center"/>
              <w:rPr>
                <w:rFonts w:ascii="Times New Roman" w:hAnsi="Times New Roman" w:cs="Times New Roman"/>
                <w:b/>
              </w:rPr>
            </w:pPr>
            <w:r w:rsidRPr="00906DFD">
              <w:rPr>
                <w:rFonts w:ascii="Times New Roman" w:hAnsi="Times New Roman" w:cs="Times New Roman"/>
                <w:b/>
                <w:lang w:val="en-ID"/>
              </w:rPr>
              <w:t>SS</w:t>
            </w:r>
          </w:p>
        </w:tc>
        <w:tc>
          <w:tcPr>
            <w:tcW w:w="470" w:type="dxa"/>
            <w:tcBorders>
              <w:top w:val="single" w:sz="4" w:space="0" w:color="auto"/>
              <w:left w:val="nil"/>
              <w:bottom w:val="single" w:sz="4" w:space="0" w:color="auto"/>
              <w:right w:val="nil"/>
            </w:tcBorders>
            <w:shd w:val="clear" w:color="auto" w:fill="auto"/>
            <w:vAlign w:val="center"/>
            <w:hideMark/>
          </w:tcPr>
          <w:p w14:paraId="08B0D396" w14:textId="77777777" w:rsidR="006F7044" w:rsidRPr="00906DFD" w:rsidRDefault="006F7044" w:rsidP="006F7044">
            <w:pPr>
              <w:pStyle w:val="Header"/>
              <w:jc w:val="center"/>
              <w:rPr>
                <w:rFonts w:ascii="Times New Roman" w:hAnsi="Times New Roman" w:cs="Times New Roman"/>
                <w:b/>
              </w:rPr>
            </w:pPr>
            <w:r w:rsidRPr="00906DFD">
              <w:rPr>
                <w:rFonts w:ascii="Times New Roman" w:hAnsi="Times New Roman" w:cs="Times New Roman"/>
                <w:b/>
              </w:rPr>
              <w:t>S</w:t>
            </w:r>
          </w:p>
        </w:tc>
        <w:tc>
          <w:tcPr>
            <w:tcW w:w="684" w:type="dxa"/>
            <w:tcBorders>
              <w:top w:val="single" w:sz="4" w:space="0" w:color="auto"/>
              <w:left w:val="nil"/>
              <w:bottom w:val="single" w:sz="4" w:space="0" w:color="auto"/>
              <w:right w:val="nil"/>
            </w:tcBorders>
            <w:shd w:val="clear" w:color="auto" w:fill="auto"/>
            <w:vAlign w:val="center"/>
            <w:hideMark/>
          </w:tcPr>
          <w:p w14:paraId="02B1DFE9" w14:textId="77777777" w:rsidR="006F7044" w:rsidRPr="00906DFD" w:rsidRDefault="006F7044" w:rsidP="006F7044">
            <w:pPr>
              <w:pStyle w:val="Header"/>
              <w:jc w:val="center"/>
              <w:rPr>
                <w:rFonts w:ascii="Times New Roman" w:hAnsi="Times New Roman" w:cs="Times New Roman"/>
                <w:b/>
              </w:rPr>
            </w:pPr>
            <w:r w:rsidRPr="00906DFD">
              <w:rPr>
                <w:rFonts w:ascii="Times New Roman" w:hAnsi="Times New Roman" w:cs="Times New Roman"/>
                <w:b/>
              </w:rPr>
              <w:t>RR</w:t>
            </w:r>
          </w:p>
        </w:tc>
        <w:tc>
          <w:tcPr>
            <w:tcW w:w="631" w:type="dxa"/>
            <w:tcBorders>
              <w:top w:val="single" w:sz="4" w:space="0" w:color="auto"/>
              <w:left w:val="nil"/>
              <w:bottom w:val="single" w:sz="4" w:space="0" w:color="auto"/>
              <w:right w:val="nil"/>
            </w:tcBorders>
            <w:shd w:val="clear" w:color="auto" w:fill="auto"/>
            <w:vAlign w:val="center"/>
            <w:hideMark/>
          </w:tcPr>
          <w:p w14:paraId="7CE7ACE1" w14:textId="77777777" w:rsidR="006F7044" w:rsidRPr="00906DFD" w:rsidRDefault="006F7044" w:rsidP="006F7044">
            <w:pPr>
              <w:pStyle w:val="Header"/>
              <w:jc w:val="center"/>
              <w:rPr>
                <w:rFonts w:ascii="Times New Roman" w:hAnsi="Times New Roman" w:cs="Times New Roman"/>
                <w:b/>
              </w:rPr>
            </w:pPr>
            <w:r w:rsidRPr="00906DFD">
              <w:rPr>
                <w:rFonts w:ascii="Times New Roman" w:hAnsi="Times New Roman" w:cs="Times New Roman"/>
                <w:b/>
              </w:rPr>
              <w:t>TS</w:t>
            </w:r>
          </w:p>
        </w:tc>
        <w:tc>
          <w:tcPr>
            <w:tcW w:w="765" w:type="dxa"/>
            <w:tcBorders>
              <w:top w:val="single" w:sz="4" w:space="0" w:color="auto"/>
              <w:left w:val="nil"/>
              <w:bottom w:val="single" w:sz="4" w:space="0" w:color="auto"/>
              <w:right w:val="nil"/>
            </w:tcBorders>
            <w:shd w:val="clear" w:color="auto" w:fill="auto"/>
            <w:vAlign w:val="center"/>
            <w:hideMark/>
          </w:tcPr>
          <w:p w14:paraId="5EE03FA1" w14:textId="77777777" w:rsidR="006F7044" w:rsidRPr="00906DFD" w:rsidRDefault="006F7044" w:rsidP="006F7044">
            <w:pPr>
              <w:pStyle w:val="Header"/>
              <w:jc w:val="center"/>
              <w:rPr>
                <w:rFonts w:ascii="Times New Roman" w:hAnsi="Times New Roman" w:cs="Times New Roman"/>
                <w:b/>
              </w:rPr>
            </w:pPr>
            <w:r w:rsidRPr="00906DFD">
              <w:rPr>
                <w:rFonts w:ascii="Times New Roman" w:hAnsi="Times New Roman" w:cs="Times New Roman"/>
                <w:b/>
                <w:lang w:val="en-ID"/>
              </w:rPr>
              <w:t>S</w:t>
            </w:r>
            <w:r w:rsidRPr="00906DFD">
              <w:rPr>
                <w:rFonts w:ascii="Times New Roman" w:hAnsi="Times New Roman" w:cs="Times New Roman"/>
                <w:b/>
              </w:rPr>
              <w:t>TS</w:t>
            </w:r>
          </w:p>
        </w:tc>
      </w:tr>
      <w:tr w:rsidR="006F7044" w:rsidRPr="00906DFD" w14:paraId="0AE4D753" w14:textId="77777777" w:rsidTr="006F7044">
        <w:trPr>
          <w:trHeight w:val="70"/>
          <w:jc w:val="center"/>
        </w:trPr>
        <w:tc>
          <w:tcPr>
            <w:tcW w:w="630" w:type="dxa"/>
            <w:tcBorders>
              <w:top w:val="single" w:sz="4" w:space="0" w:color="auto"/>
              <w:left w:val="nil"/>
              <w:bottom w:val="nil"/>
              <w:right w:val="nil"/>
            </w:tcBorders>
            <w:shd w:val="clear" w:color="auto" w:fill="auto"/>
            <w:vAlign w:val="center"/>
            <w:hideMark/>
          </w:tcPr>
          <w:p w14:paraId="06604157" w14:textId="77777777" w:rsidR="006F7044" w:rsidRPr="00906DFD" w:rsidRDefault="006F7044" w:rsidP="006F7044">
            <w:pPr>
              <w:pStyle w:val="Header"/>
              <w:jc w:val="center"/>
              <w:rPr>
                <w:rFonts w:ascii="Times New Roman" w:hAnsi="Times New Roman" w:cs="Times New Roman"/>
                <w:lang w:val="en-ID"/>
              </w:rPr>
            </w:pPr>
            <w:r w:rsidRPr="00906DFD">
              <w:rPr>
                <w:rFonts w:ascii="Times New Roman" w:hAnsi="Times New Roman" w:cs="Times New Roman"/>
                <w:lang w:val="en-ID"/>
              </w:rPr>
              <w:t>1.</w:t>
            </w:r>
          </w:p>
        </w:tc>
        <w:tc>
          <w:tcPr>
            <w:tcW w:w="4376" w:type="dxa"/>
            <w:tcBorders>
              <w:top w:val="single" w:sz="4" w:space="0" w:color="auto"/>
              <w:left w:val="nil"/>
              <w:bottom w:val="nil"/>
              <w:right w:val="nil"/>
            </w:tcBorders>
            <w:shd w:val="clear" w:color="auto" w:fill="auto"/>
            <w:hideMark/>
          </w:tcPr>
          <w:p w14:paraId="35B76360" w14:textId="77777777" w:rsidR="006F7044" w:rsidRPr="00906DFD" w:rsidRDefault="006F7044" w:rsidP="006F7044">
            <w:pPr>
              <w:spacing w:after="0" w:line="240" w:lineRule="auto"/>
              <w:rPr>
                <w:rFonts w:ascii="Times New Roman" w:hAnsi="Times New Roman" w:cs="Times New Roman"/>
              </w:rPr>
            </w:pPr>
            <w:r w:rsidRPr="00906DFD">
              <w:rPr>
                <w:rFonts w:ascii="Times New Roman" w:hAnsi="Times New Roman" w:cs="Times New Roman"/>
              </w:rPr>
              <w:t xml:space="preserve">Harga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mampu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menjangkau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konsumen</w:t>
            </w:r>
            <w:proofErr w:type="spellEnd"/>
            <w:r w:rsidRPr="00906DFD">
              <w:rPr>
                <w:rFonts w:ascii="Times New Roman" w:hAnsi="Times New Roman" w:cs="Times New Roman"/>
              </w:rPr>
              <w:t xml:space="preserve"> di Kota </w:t>
            </w:r>
            <w:proofErr w:type="spellStart"/>
            <w:r w:rsidRPr="00906DFD">
              <w:rPr>
                <w:rFonts w:ascii="Times New Roman" w:hAnsi="Times New Roman" w:cs="Times New Roman"/>
              </w:rPr>
              <w:t>Sukabumi</w:t>
            </w:r>
            <w:proofErr w:type="spellEnd"/>
            <w:r w:rsidRPr="00906DFD">
              <w:rPr>
                <w:rFonts w:ascii="Times New Roman" w:hAnsi="Times New Roman" w:cs="Times New Roman"/>
              </w:rPr>
              <w:t>.</w:t>
            </w:r>
          </w:p>
        </w:tc>
        <w:tc>
          <w:tcPr>
            <w:tcW w:w="604" w:type="dxa"/>
            <w:tcBorders>
              <w:top w:val="single" w:sz="4" w:space="0" w:color="auto"/>
              <w:left w:val="nil"/>
              <w:bottom w:val="nil"/>
              <w:right w:val="nil"/>
            </w:tcBorders>
            <w:shd w:val="clear" w:color="auto" w:fill="auto"/>
            <w:vAlign w:val="center"/>
            <w:hideMark/>
          </w:tcPr>
          <w:p w14:paraId="576C1943"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1</w:t>
            </w:r>
          </w:p>
        </w:tc>
        <w:tc>
          <w:tcPr>
            <w:tcW w:w="470" w:type="dxa"/>
            <w:tcBorders>
              <w:top w:val="single" w:sz="4" w:space="0" w:color="auto"/>
              <w:left w:val="nil"/>
              <w:bottom w:val="nil"/>
              <w:right w:val="nil"/>
            </w:tcBorders>
            <w:shd w:val="clear" w:color="auto" w:fill="auto"/>
            <w:vAlign w:val="center"/>
            <w:hideMark/>
          </w:tcPr>
          <w:p w14:paraId="691212CD"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9</w:t>
            </w:r>
          </w:p>
        </w:tc>
        <w:tc>
          <w:tcPr>
            <w:tcW w:w="684" w:type="dxa"/>
            <w:tcBorders>
              <w:top w:val="single" w:sz="4" w:space="0" w:color="auto"/>
              <w:left w:val="nil"/>
              <w:bottom w:val="nil"/>
              <w:right w:val="nil"/>
            </w:tcBorders>
            <w:shd w:val="clear" w:color="auto" w:fill="auto"/>
            <w:vAlign w:val="center"/>
            <w:hideMark/>
          </w:tcPr>
          <w:p w14:paraId="75683F27"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2</w:t>
            </w:r>
          </w:p>
        </w:tc>
        <w:tc>
          <w:tcPr>
            <w:tcW w:w="631" w:type="dxa"/>
            <w:tcBorders>
              <w:top w:val="single" w:sz="4" w:space="0" w:color="auto"/>
              <w:left w:val="nil"/>
              <w:bottom w:val="nil"/>
              <w:right w:val="nil"/>
            </w:tcBorders>
            <w:shd w:val="clear" w:color="auto" w:fill="auto"/>
            <w:vAlign w:val="center"/>
            <w:hideMark/>
          </w:tcPr>
          <w:p w14:paraId="3B4B9E99"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w:t>
            </w:r>
          </w:p>
        </w:tc>
        <w:tc>
          <w:tcPr>
            <w:tcW w:w="765" w:type="dxa"/>
            <w:tcBorders>
              <w:top w:val="single" w:sz="4" w:space="0" w:color="auto"/>
              <w:left w:val="nil"/>
              <w:bottom w:val="nil"/>
              <w:right w:val="nil"/>
            </w:tcBorders>
            <w:shd w:val="clear" w:color="auto" w:fill="auto"/>
            <w:vAlign w:val="center"/>
            <w:hideMark/>
          </w:tcPr>
          <w:p w14:paraId="5F102EEB"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w:t>
            </w:r>
          </w:p>
        </w:tc>
      </w:tr>
      <w:tr w:rsidR="006F7044" w:rsidRPr="00906DFD" w14:paraId="11CC9BEC" w14:textId="77777777" w:rsidTr="006F7044">
        <w:trPr>
          <w:trHeight w:val="70"/>
          <w:jc w:val="center"/>
        </w:trPr>
        <w:tc>
          <w:tcPr>
            <w:tcW w:w="630" w:type="dxa"/>
            <w:tcBorders>
              <w:top w:val="nil"/>
              <w:left w:val="nil"/>
              <w:bottom w:val="nil"/>
              <w:right w:val="nil"/>
            </w:tcBorders>
            <w:shd w:val="clear" w:color="auto" w:fill="auto"/>
            <w:vAlign w:val="center"/>
            <w:hideMark/>
          </w:tcPr>
          <w:p w14:paraId="0825387D" w14:textId="77777777" w:rsidR="006F7044" w:rsidRPr="00906DFD" w:rsidRDefault="006F7044" w:rsidP="006F7044">
            <w:pPr>
              <w:pStyle w:val="Header"/>
              <w:jc w:val="center"/>
              <w:rPr>
                <w:rFonts w:ascii="Times New Roman" w:hAnsi="Times New Roman" w:cs="Times New Roman"/>
                <w:lang w:val="en-ID"/>
              </w:rPr>
            </w:pPr>
            <w:r w:rsidRPr="00906DFD">
              <w:rPr>
                <w:rFonts w:ascii="Times New Roman" w:hAnsi="Times New Roman" w:cs="Times New Roman"/>
                <w:lang w:val="en-ID"/>
              </w:rPr>
              <w:t>2.</w:t>
            </w:r>
          </w:p>
        </w:tc>
        <w:tc>
          <w:tcPr>
            <w:tcW w:w="4376" w:type="dxa"/>
            <w:tcBorders>
              <w:top w:val="nil"/>
              <w:left w:val="nil"/>
              <w:bottom w:val="nil"/>
              <w:right w:val="nil"/>
            </w:tcBorders>
            <w:shd w:val="clear" w:color="auto" w:fill="auto"/>
            <w:hideMark/>
          </w:tcPr>
          <w:p w14:paraId="16F4C2C5" w14:textId="77777777" w:rsidR="006F7044" w:rsidRPr="00906DFD" w:rsidRDefault="006F7044" w:rsidP="006F7044">
            <w:pPr>
              <w:spacing w:after="0" w:line="240" w:lineRule="auto"/>
              <w:rPr>
                <w:rFonts w:ascii="Times New Roman" w:hAnsi="Times New Roman" w:cs="Times New Roman"/>
              </w:rPr>
            </w:pPr>
            <w:r w:rsidRPr="00906DFD">
              <w:rPr>
                <w:rFonts w:ascii="Times New Roman" w:hAnsi="Times New Roman" w:cs="Times New Roman"/>
              </w:rPr>
              <w:t xml:space="preserve">Harga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mampu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dipasaran</w:t>
            </w:r>
            <w:proofErr w:type="spellEnd"/>
            <w:r w:rsidRPr="00906DFD">
              <w:rPr>
                <w:rFonts w:ascii="Times New Roman" w:hAnsi="Times New Roman" w:cs="Times New Roman"/>
              </w:rPr>
              <w:t>.</w:t>
            </w:r>
          </w:p>
        </w:tc>
        <w:tc>
          <w:tcPr>
            <w:tcW w:w="604" w:type="dxa"/>
            <w:tcBorders>
              <w:top w:val="nil"/>
              <w:left w:val="nil"/>
              <w:bottom w:val="nil"/>
              <w:right w:val="nil"/>
            </w:tcBorders>
            <w:shd w:val="clear" w:color="auto" w:fill="auto"/>
            <w:vAlign w:val="center"/>
            <w:hideMark/>
          </w:tcPr>
          <w:p w14:paraId="46E0AB40"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1</w:t>
            </w:r>
          </w:p>
        </w:tc>
        <w:tc>
          <w:tcPr>
            <w:tcW w:w="470" w:type="dxa"/>
            <w:tcBorders>
              <w:top w:val="nil"/>
              <w:left w:val="nil"/>
              <w:bottom w:val="nil"/>
              <w:right w:val="nil"/>
            </w:tcBorders>
            <w:shd w:val="clear" w:color="auto" w:fill="auto"/>
            <w:vAlign w:val="center"/>
            <w:hideMark/>
          </w:tcPr>
          <w:p w14:paraId="34168C1E"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3</w:t>
            </w:r>
          </w:p>
        </w:tc>
        <w:tc>
          <w:tcPr>
            <w:tcW w:w="684" w:type="dxa"/>
            <w:tcBorders>
              <w:top w:val="nil"/>
              <w:left w:val="nil"/>
              <w:bottom w:val="nil"/>
              <w:right w:val="nil"/>
            </w:tcBorders>
            <w:shd w:val="clear" w:color="auto" w:fill="auto"/>
            <w:vAlign w:val="center"/>
            <w:hideMark/>
          </w:tcPr>
          <w:p w14:paraId="600A3AE1"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7</w:t>
            </w:r>
          </w:p>
        </w:tc>
        <w:tc>
          <w:tcPr>
            <w:tcW w:w="631" w:type="dxa"/>
            <w:tcBorders>
              <w:top w:val="nil"/>
              <w:left w:val="nil"/>
              <w:bottom w:val="nil"/>
              <w:right w:val="nil"/>
            </w:tcBorders>
            <w:shd w:val="clear" w:color="auto" w:fill="auto"/>
            <w:vAlign w:val="center"/>
            <w:hideMark/>
          </w:tcPr>
          <w:p w14:paraId="0381BDBB"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1</w:t>
            </w:r>
          </w:p>
        </w:tc>
        <w:tc>
          <w:tcPr>
            <w:tcW w:w="765" w:type="dxa"/>
            <w:tcBorders>
              <w:top w:val="nil"/>
              <w:left w:val="nil"/>
              <w:bottom w:val="nil"/>
              <w:right w:val="nil"/>
            </w:tcBorders>
            <w:shd w:val="clear" w:color="auto" w:fill="auto"/>
            <w:vAlign w:val="center"/>
            <w:hideMark/>
          </w:tcPr>
          <w:p w14:paraId="2358694E"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w:t>
            </w:r>
          </w:p>
        </w:tc>
      </w:tr>
      <w:tr w:rsidR="006F7044" w:rsidRPr="00906DFD" w14:paraId="37F535AF" w14:textId="77777777" w:rsidTr="006F7044">
        <w:trPr>
          <w:trHeight w:val="70"/>
          <w:jc w:val="center"/>
        </w:trPr>
        <w:tc>
          <w:tcPr>
            <w:tcW w:w="630" w:type="dxa"/>
            <w:tcBorders>
              <w:top w:val="nil"/>
              <w:left w:val="nil"/>
              <w:bottom w:val="nil"/>
              <w:right w:val="nil"/>
            </w:tcBorders>
            <w:shd w:val="clear" w:color="auto" w:fill="auto"/>
            <w:vAlign w:val="center"/>
            <w:hideMark/>
          </w:tcPr>
          <w:p w14:paraId="71866441" w14:textId="77777777" w:rsidR="006F7044" w:rsidRPr="00906DFD" w:rsidRDefault="006F7044" w:rsidP="006F7044">
            <w:pPr>
              <w:pStyle w:val="Header"/>
              <w:jc w:val="center"/>
              <w:rPr>
                <w:rFonts w:ascii="Times New Roman" w:hAnsi="Times New Roman" w:cs="Times New Roman"/>
                <w:lang w:val="en-ID"/>
              </w:rPr>
            </w:pPr>
            <w:r w:rsidRPr="00906DFD">
              <w:rPr>
                <w:rFonts w:ascii="Times New Roman" w:hAnsi="Times New Roman" w:cs="Times New Roman"/>
                <w:lang w:val="en-ID"/>
              </w:rPr>
              <w:t>3.</w:t>
            </w:r>
          </w:p>
        </w:tc>
        <w:tc>
          <w:tcPr>
            <w:tcW w:w="4376" w:type="dxa"/>
            <w:tcBorders>
              <w:top w:val="nil"/>
              <w:left w:val="nil"/>
              <w:bottom w:val="nil"/>
              <w:right w:val="nil"/>
            </w:tcBorders>
            <w:shd w:val="clear" w:color="auto" w:fill="auto"/>
            <w:hideMark/>
          </w:tcPr>
          <w:p w14:paraId="4BC1024E" w14:textId="77777777" w:rsidR="006F7044" w:rsidRPr="00906DFD" w:rsidRDefault="006F7044" w:rsidP="006F7044">
            <w:pPr>
              <w:spacing w:after="0" w:line="240" w:lineRule="auto"/>
              <w:rPr>
                <w:rFonts w:ascii="Times New Roman" w:hAnsi="Times New Roman" w:cs="Times New Roman"/>
              </w:rPr>
            </w:pPr>
            <w:proofErr w:type="spellStart"/>
            <w:r w:rsidRPr="00906DFD">
              <w:rPr>
                <w:rFonts w:ascii="Times New Roman" w:hAnsi="Times New Roman" w:cs="Times New Roman"/>
              </w:rPr>
              <w:t>Kualitas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membuat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bertahan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waktu</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cukup</w:t>
            </w:r>
            <w:proofErr w:type="spellEnd"/>
            <w:r w:rsidRPr="00906DFD">
              <w:rPr>
                <w:rFonts w:ascii="Times New Roman" w:hAnsi="Times New Roman" w:cs="Times New Roman"/>
              </w:rPr>
              <w:t xml:space="preserve"> lama.</w:t>
            </w:r>
          </w:p>
        </w:tc>
        <w:tc>
          <w:tcPr>
            <w:tcW w:w="604" w:type="dxa"/>
            <w:tcBorders>
              <w:top w:val="nil"/>
              <w:left w:val="nil"/>
              <w:bottom w:val="nil"/>
              <w:right w:val="nil"/>
            </w:tcBorders>
            <w:shd w:val="clear" w:color="auto" w:fill="auto"/>
            <w:vAlign w:val="center"/>
            <w:hideMark/>
          </w:tcPr>
          <w:p w14:paraId="46824B5E"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1</w:t>
            </w:r>
          </w:p>
        </w:tc>
        <w:tc>
          <w:tcPr>
            <w:tcW w:w="470" w:type="dxa"/>
            <w:tcBorders>
              <w:top w:val="nil"/>
              <w:left w:val="nil"/>
              <w:bottom w:val="nil"/>
              <w:right w:val="nil"/>
            </w:tcBorders>
            <w:shd w:val="clear" w:color="auto" w:fill="auto"/>
            <w:vAlign w:val="center"/>
            <w:hideMark/>
          </w:tcPr>
          <w:p w14:paraId="0F92379C" w14:textId="77777777" w:rsidR="006F7044" w:rsidRPr="00906DFD" w:rsidRDefault="006F7044" w:rsidP="006F7044">
            <w:pPr>
              <w:pStyle w:val="Header"/>
              <w:rPr>
                <w:rFonts w:ascii="Times New Roman" w:hAnsi="Times New Roman" w:cs="Times New Roman"/>
              </w:rPr>
            </w:pPr>
            <w:r w:rsidRPr="00906DFD">
              <w:rPr>
                <w:rFonts w:ascii="Times New Roman" w:hAnsi="Times New Roman" w:cs="Times New Roman"/>
              </w:rPr>
              <w:t>1</w:t>
            </w:r>
          </w:p>
        </w:tc>
        <w:tc>
          <w:tcPr>
            <w:tcW w:w="684" w:type="dxa"/>
            <w:tcBorders>
              <w:top w:val="nil"/>
              <w:left w:val="nil"/>
              <w:bottom w:val="nil"/>
              <w:right w:val="nil"/>
            </w:tcBorders>
            <w:shd w:val="clear" w:color="auto" w:fill="auto"/>
            <w:vAlign w:val="center"/>
            <w:hideMark/>
          </w:tcPr>
          <w:p w14:paraId="776C02B5"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6</w:t>
            </w:r>
          </w:p>
        </w:tc>
        <w:tc>
          <w:tcPr>
            <w:tcW w:w="631" w:type="dxa"/>
            <w:tcBorders>
              <w:top w:val="nil"/>
              <w:left w:val="nil"/>
              <w:bottom w:val="nil"/>
              <w:right w:val="nil"/>
            </w:tcBorders>
            <w:shd w:val="clear" w:color="auto" w:fill="auto"/>
            <w:vAlign w:val="center"/>
            <w:hideMark/>
          </w:tcPr>
          <w:p w14:paraId="05B0CBF3"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4</w:t>
            </w:r>
          </w:p>
        </w:tc>
        <w:tc>
          <w:tcPr>
            <w:tcW w:w="765" w:type="dxa"/>
            <w:tcBorders>
              <w:top w:val="nil"/>
              <w:left w:val="nil"/>
              <w:bottom w:val="nil"/>
              <w:right w:val="nil"/>
            </w:tcBorders>
            <w:shd w:val="clear" w:color="auto" w:fill="auto"/>
            <w:vAlign w:val="center"/>
            <w:hideMark/>
          </w:tcPr>
          <w:p w14:paraId="6A8CD5DB"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w:t>
            </w:r>
          </w:p>
        </w:tc>
      </w:tr>
      <w:tr w:rsidR="006F7044" w:rsidRPr="00906DFD" w14:paraId="6FE54578" w14:textId="77777777" w:rsidTr="006F7044">
        <w:trPr>
          <w:trHeight w:val="70"/>
          <w:jc w:val="center"/>
        </w:trPr>
        <w:tc>
          <w:tcPr>
            <w:tcW w:w="630" w:type="dxa"/>
            <w:tcBorders>
              <w:top w:val="nil"/>
              <w:left w:val="nil"/>
              <w:bottom w:val="nil"/>
              <w:right w:val="nil"/>
            </w:tcBorders>
            <w:shd w:val="clear" w:color="auto" w:fill="auto"/>
            <w:vAlign w:val="center"/>
            <w:hideMark/>
          </w:tcPr>
          <w:p w14:paraId="55194F78" w14:textId="77777777" w:rsidR="006F7044" w:rsidRPr="00906DFD" w:rsidRDefault="006F7044" w:rsidP="006F7044">
            <w:pPr>
              <w:pStyle w:val="Header"/>
              <w:jc w:val="center"/>
              <w:rPr>
                <w:rFonts w:ascii="Times New Roman" w:hAnsi="Times New Roman" w:cs="Times New Roman"/>
                <w:lang w:val="en-ID"/>
              </w:rPr>
            </w:pPr>
            <w:r w:rsidRPr="00906DFD">
              <w:rPr>
                <w:rFonts w:ascii="Times New Roman" w:hAnsi="Times New Roman" w:cs="Times New Roman"/>
                <w:lang w:val="en-ID"/>
              </w:rPr>
              <w:t>4.</w:t>
            </w:r>
          </w:p>
        </w:tc>
        <w:tc>
          <w:tcPr>
            <w:tcW w:w="4376" w:type="dxa"/>
            <w:tcBorders>
              <w:top w:val="nil"/>
              <w:left w:val="nil"/>
              <w:bottom w:val="nil"/>
              <w:right w:val="nil"/>
            </w:tcBorders>
            <w:shd w:val="clear" w:color="auto" w:fill="auto"/>
            <w:hideMark/>
          </w:tcPr>
          <w:p w14:paraId="470A80B7" w14:textId="77777777" w:rsidR="006F7044" w:rsidRPr="00906DFD" w:rsidRDefault="006F7044" w:rsidP="006F7044">
            <w:pPr>
              <w:spacing w:after="0" w:line="240" w:lineRule="auto"/>
              <w:rPr>
                <w:rFonts w:ascii="Times New Roman" w:hAnsi="Times New Roman" w:cs="Times New Roman"/>
              </w:rPr>
            </w:pPr>
            <w:proofErr w:type="spellStart"/>
            <w:r w:rsidRPr="00906DFD">
              <w:rPr>
                <w:rFonts w:ascii="Times New Roman" w:hAnsi="Times New Roman" w:cs="Times New Roman"/>
              </w:rPr>
              <w:t>Kualitas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memiliki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fungsi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w:t>
            </w:r>
          </w:p>
        </w:tc>
        <w:tc>
          <w:tcPr>
            <w:tcW w:w="604" w:type="dxa"/>
            <w:tcBorders>
              <w:top w:val="nil"/>
              <w:left w:val="nil"/>
              <w:bottom w:val="nil"/>
              <w:right w:val="nil"/>
            </w:tcBorders>
            <w:shd w:val="clear" w:color="auto" w:fill="auto"/>
            <w:vAlign w:val="center"/>
            <w:hideMark/>
          </w:tcPr>
          <w:p w14:paraId="78F8C950"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3</w:t>
            </w:r>
          </w:p>
        </w:tc>
        <w:tc>
          <w:tcPr>
            <w:tcW w:w="470" w:type="dxa"/>
            <w:tcBorders>
              <w:top w:val="nil"/>
              <w:left w:val="nil"/>
              <w:bottom w:val="nil"/>
              <w:right w:val="nil"/>
            </w:tcBorders>
            <w:shd w:val="clear" w:color="auto" w:fill="auto"/>
            <w:vAlign w:val="center"/>
            <w:hideMark/>
          </w:tcPr>
          <w:p w14:paraId="7B500449"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6</w:t>
            </w:r>
          </w:p>
        </w:tc>
        <w:tc>
          <w:tcPr>
            <w:tcW w:w="684" w:type="dxa"/>
            <w:tcBorders>
              <w:top w:val="nil"/>
              <w:left w:val="nil"/>
              <w:bottom w:val="nil"/>
              <w:right w:val="nil"/>
            </w:tcBorders>
            <w:shd w:val="clear" w:color="auto" w:fill="auto"/>
            <w:vAlign w:val="center"/>
            <w:hideMark/>
          </w:tcPr>
          <w:p w14:paraId="47C15908"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1</w:t>
            </w:r>
          </w:p>
        </w:tc>
        <w:tc>
          <w:tcPr>
            <w:tcW w:w="631" w:type="dxa"/>
            <w:tcBorders>
              <w:top w:val="nil"/>
              <w:left w:val="nil"/>
              <w:bottom w:val="nil"/>
              <w:right w:val="nil"/>
            </w:tcBorders>
            <w:shd w:val="clear" w:color="auto" w:fill="auto"/>
            <w:vAlign w:val="center"/>
            <w:hideMark/>
          </w:tcPr>
          <w:p w14:paraId="5F817321"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2</w:t>
            </w:r>
          </w:p>
        </w:tc>
        <w:tc>
          <w:tcPr>
            <w:tcW w:w="765" w:type="dxa"/>
            <w:tcBorders>
              <w:top w:val="nil"/>
              <w:left w:val="nil"/>
              <w:bottom w:val="nil"/>
              <w:right w:val="nil"/>
            </w:tcBorders>
            <w:shd w:val="clear" w:color="auto" w:fill="auto"/>
            <w:vAlign w:val="center"/>
            <w:hideMark/>
          </w:tcPr>
          <w:p w14:paraId="042A900F"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w:t>
            </w:r>
          </w:p>
        </w:tc>
      </w:tr>
      <w:tr w:rsidR="006F7044" w:rsidRPr="00906DFD" w14:paraId="716D5899" w14:textId="77777777" w:rsidTr="006F7044">
        <w:trPr>
          <w:trHeight w:val="755"/>
          <w:jc w:val="center"/>
        </w:trPr>
        <w:tc>
          <w:tcPr>
            <w:tcW w:w="630" w:type="dxa"/>
            <w:tcBorders>
              <w:top w:val="nil"/>
              <w:left w:val="nil"/>
              <w:bottom w:val="nil"/>
              <w:right w:val="nil"/>
            </w:tcBorders>
            <w:shd w:val="clear" w:color="auto" w:fill="auto"/>
            <w:vAlign w:val="center"/>
            <w:hideMark/>
          </w:tcPr>
          <w:p w14:paraId="49A70B5F" w14:textId="77777777" w:rsidR="006F7044" w:rsidRPr="00906DFD" w:rsidRDefault="006F7044" w:rsidP="006F7044">
            <w:pPr>
              <w:pStyle w:val="Header"/>
              <w:jc w:val="center"/>
              <w:rPr>
                <w:rFonts w:ascii="Times New Roman" w:hAnsi="Times New Roman" w:cs="Times New Roman"/>
                <w:lang w:val="en-ID"/>
              </w:rPr>
            </w:pPr>
            <w:r w:rsidRPr="00906DFD">
              <w:rPr>
                <w:rFonts w:ascii="Times New Roman" w:hAnsi="Times New Roman" w:cs="Times New Roman"/>
                <w:lang w:val="en-ID"/>
              </w:rPr>
              <w:t>5.</w:t>
            </w:r>
          </w:p>
        </w:tc>
        <w:tc>
          <w:tcPr>
            <w:tcW w:w="4376" w:type="dxa"/>
            <w:tcBorders>
              <w:top w:val="nil"/>
              <w:left w:val="nil"/>
              <w:bottom w:val="nil"/>
              <w:right w:val="nil"/>
            </w:tcBorders>
            <w:shd w:val="clear" w:color="auto" w:fill="auto"/>
            <w:hideMark/>
          </w:tcPr>
          <w:p w14:paraId="286C223D" w14:textId="77777777" w:rsidR="006F7044" w:rsidRPr="00906DFD" w:rsidRDefault="006F7044" w:rsidP="006F7044">
            <w:pPr>
              <w:spacing w:after="0" w:line="240" w:lineRule="auto"/>
              <w:rPr>
                <w:rFonts w:ascii="Times New Roman" w:hAnsi="Times New Roman" w:cs="Times New Roman"/>
              </w:rPr>
            </w:pPr>
            <w:proofErr w:type="spellStart"/>
            <w:r w:rsidRPr="00906DFD">
              <w:rPr>
                <w:rFonts w:ascii="Times New Roman" w:hAnsi="Times New Roman" w:cs="Times New Roman"/>
              </w:rPr>
              <w:t>Keunikan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merupakan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berbeda</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jarang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dijumpai</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prduk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lainnya</w:t>
            </w:r>
            <w:proofErr w:type="spellEnd"/>
            <w:r w:rsidRPr="00906DFD">
              <w:rPr>
                <w:rFonts w:ascii="Times New Roman" w:hAnsi="Times New Roman" w:cs="Times New Roman"/>
              </w:rPr>
              <w:t>.</w:t>
            </w:r>
          </w:p>
        </w:tc>
        <w:tc>
          <w:tcPr>
            <w:tcW w:w="604" w:type="dxa"/>
            <w:tcBorders>
              <w:top w:val="nil"/>
              <w:left w:val="nil"/>
              <w:bottom w:val="nil"/>
              <w:right w:val="nil"/>
            </w:tcBorders>
            <w:shd w:val="clear" w:color="auto" w:fill="auto"/>
            <w:vAlign w:val="center"/>
            <w:hideMark/>
          </w:tcPr>
          <w:p w14:paraId="576A591F"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4</w:t>
            </w:r>
          </w:p>
        </w:tc>
        <w:tc>
          <w:tcPr>
            <w:tcW w:w="470" w:type="dxa"/>
            <w:tcBorders>
              <w:top w:val="nil"/>
              <w:left w:val="nil"/>
              <w:bottom w:val="nil"/>
              <w:right w:val="nil"/>
            </w:tcBorders>
            <w:shd w:val="clear" w:color="auto" w:fill="auto"/>
            <w:vAlign w:val="center"/>
            <w:hideMark/>
          </w:tcPr>
          <w:p w14:paraId="25E9E7BC"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5</w:t>
            </w:r>
          </w:p>
        </w:tc>
        <w:tc>
          <w:tcPr>
            <w:tcW w:w="684" w:type="dxa"/>
            <w:tcBorders>
              <w:top w:val="nil"/>
              <w:left w:val="nil"/>
              <w:bottom w:val="nil"/>
              <w:right w:val="nil"/>
            </w:tcBorders>
            <w:shd w:val="clear" w:color="auto" w:fill="auto"/>
            <w:vAlign w:val="center"/>
            <w:hideMark/>
          </w:tcPr>
          <w:p w14:paraId="196BD93D"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2</w:t>
            </w:r>
          </w:p>
        </w:tc>
        <w:tc>
          <w:tcPr>
            <w:tcW w:w="631" w:type="dxa"/>
            <w:tcBorders>
              <w:top w:val="nil"/>
              <w:left w:val="nil"/>
              <w:bottom w:val="nil"/>
              <w:right w:val="nil"/>
            </w:tcBorders>
            <w:shd w:val="clear" w:color="auto" w:fill="auto"/>
            <w:vAlign w:val="center"/>
            <w:hideMark/>
          </w:tcPr>
          <w:p w14:paraId="5979A6A4"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1</w:t>
            </w:r>
          </w:p>
        </w:tc>
        <w:tc>
          <w:tcPr>
            <w:tcW w:w="765" w:type="dxa"/>
            <w:tcBorders>
              <w:top w:val="nil"/>
              <w:left w:val="nil"/>
              <w:bottom w:val="nil"/>
              <w:right w:val="nil"/>
            </w:tcBorders>
            <w:shd w:val="clear" w:color="auto" w:fill="auto"/>
            <w:vAlign w:val="center"/>
            <w:hideMark/>
          </w:tcPr>
          <w:p w14:paraId="2AFAC53C"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w:t>
            </w:r>
          </w:p>
        </w:tc>
      </w:tr>
      <w:tr w:rsidR="006F7044" w:rsidRPr="00906DFD" w14:paraId="54260234" w14:textId="77777777" w:rsidTr="006F7044">
        <w:trPr>
          <w:trHeight w:val="70"/>
          <w:jc w:val="center"/>
        </w:trPr>
        <w:tc>
          <w:tcPr>
            <w:tcW w:w="630" w:type="dxa"/>
            <w:tcBorders>
              <w:top w:val="nil"/>
              <w:left w:val="nil"/>
              <w:bottom w:val="single" w:sz="4" w:space="0" w:color="auto"/>
              <w:right w:val="nil"/>
            </w:tcBorders>
            <w:shd w:val="clear" w:color="auto" w:fill="auto"/>
            <w:vAlign w:val="center"/>
            <w:hideMark/>
          </w:tcPr>
          <w:p w14:paraId="0AECE291" w14:textId="77777777" w:rsidR="006F7044" w:rsidRPr="00906DFD" w:rsidRDefault="006F7044" w:rsidP="006F7044">
            <w:pPr>
              <w:pStyle w:val="Header"/>
              <w:jc w:val="center"/>
              <w:rPr>
                <w:rFonts w:ascii="Times New Roman" w:hAnsi="Times New Roman" w:cs="Times New Roman"/>
                <w:lang w:val="en-ID"/>
              </w:rPr>
            </w:pPr>
            <w:r w:rsidRPr="00906DFD">
              <w:rPr>
                <w:rFonts w:ascii="Times New Roman" w:hAnsi="Times New Roman" w:cs="Times New Roman"/>
                <w:lang w:val="en-ID"/>
              </w:rPr>
              <w:t>6</w:t>
            </w:r>
          </w:p>
        </w:tc>
        <w:tc>
          <w:tcPr>
            <w:tcW w:w="4376" w:type="dxa"/>
            <w:tcBorders>
              <w:top w:val="nil"/>
              <w:left w:val="nil"/>
              <w:bottom w:val="single" w:sz="4" w:space="0" w:color="auto"/>
              <w:right w:val="nil"/>
            </w:tcBorders>
            <w:shd w:val="clear" w:color="auto" w:fill="auto"/>
            <w:hideMark/>
          </w:tcPr>
          <w:p w14:paraId="3CBC8741" w14:textId="77777777" w:rsidR="006F7044" w:rsidRPr="00906DFD" w:rsidRDefault="006F7044" w:rsidP="006F7044">
            <w:pPr>
              <w:spacing w:after="0" w:line="240" w:lineRule="auto"/>
              <w:rPr>
                <w:rFonts w:ascii="Times New Roman" w:hAnsi="Times New Roman" w:cs="Times New Roman"/>
              </w:rPr>
            </w:pPr>
            <w:proofErr w:type="spellStart"/>
            <w:r w:rsidRPr="00906DFD">
              <w:rPr>
                <w:rFonts w:ascii="Times New Roman" w:hAnsi="Times New Roman" w:cs="Times New Roman"/>
              </w:rPr>
              <w:t>Keunikan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sudah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dikenal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banyak</w:t>
            </w:r>
            <w:proofErr w:type="spellEnd"/>
            <w:r w:rsidRPr="00906DFD">
              <w:rPr>
                <w:rFonts w:ascii="Times New Roman" w:hAnsi="Times New Roman" w:cs="Times New Roman"/>
              </w:rPr>
              <w:t xml:space="preserve"> orang.</w:t>
            </w:r>
          </w:p>
        </w:tc>
        <w:tc>
          <w:tcPr>
            <w:tcW w:w="604" w:type="dxa"/>
            <w:tcBorders>
              <w:top w:val="nil"/>
              <w:left w:val="nil"/>
              <w:bottom w:val="single" w:sz="4" w:space="0" w:color="auto"/>
              <w:right w:val="nil"/>
            </w:tcBorders>
            <w:shd w:val="clear" w:color="auto" w:fill="auto"/>
            <w:vAlign w:val="center"/>
            <w:hideMark/>
          </w:tcPr>
          <w:p w14:paraId="279D9365"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1</w:t>
            </w:r>
          </w:p>
        </w:tc>
        <w:tc>
          <w:tcPr>
            <w:tcW w:w="470" w:type="dxa"/>
            <w:tcBorders>
              <w:top w:val="nil"/>
              <w:left w:val="nil"/>
              <w:bottom w:val="single" w:sz="4" w:space="0" w:color="auto"/>
              <w:right w:val="nil"/>
            </w:tcBorders>
            <w:shd w:val="clear" w:color="auto" w:fill="auto"/>
            <w:vAlign w:val="center"/>
            <w:hideMark/>
          </w:tcPr>
          <w:p w14:paraId="632C47CE"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1</w:t>
            </w:r>
          </w:p>
        </w:tc>
        <w:tc>
          <w:tcPr>
            <w:tcW w:w="684" w:type="dxa"/>
            <w:tcBorders>
              <w:top w:val="nil"/>
              <w:left w:val="nil"/>
              <w:bottom w:val="single" w:sz="4" w:space="0" w:color="auto"/>
              <w:right w:val="nil"/>
            </w:tcBorders>
            <w:shd w:val="clear" w:color="auto" w:fill="auto"/>
            <w:vAlign w:val="center"/>
            <w:hideMark/>
          </w:tcPr>
          <w:p w14:paraId="34CB99EE"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3</w:t>
            </w:r>
          </w:p>
        </w:tc>
        <w:tc>
          <w:tcPr>
            <w:tcW w:w="631" w:type="dxa"/>
            <w:tcBorders>
              <w:top w:val="nil"/>
              <w:left w:val="nil"/>
              <w:bottom w:val="single" w:sz="4" w:space="0" w:color="auto"/>
              <w:right w:val="nil"/>
            </w:tcBorders>
            <w:shd w:val="clear" w:color="auto" w:fill="auto"/>
            <w:vAlign w:val="center"/>
            <w:hideMark/>
          </w:tcPr>
          <w:p w14:paraId="01DD0F1D"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7</w:t>
            </w:r>
          </w:p>
        </w:tc>
        <w:tc>
          <w:tcPr>
            <w:tcW w:w="765" w:type="dxa"/>
            <w:tcBorders>
              <w:top w:val="nil"/>
              <w:left w:val="nil"/>
              <w:bottom w:val="single" w:sz="4" w:space="0" w:color="auto"/>
              <w:right w:val="nil"/>
            </w:tcBorders>
            <w:shd w:val="clear" w:color="auto" w:fill="auto"/>
            <w:vAlign w:val="center"/>
            <w:hideMark/>
          </w:tcPr>
          <w:p w14:paraId="1899823C" w14:textId="77777777" w:rsidR="006F7044" w:rsidRPr="00906DFD" w:rsidRDefault="006F7044" w:rsidP="006F7044">
            <w:pPr>
              <w:pStyle w:val="Header"/>
              <w:jc w:val="center"/>
              <w:rPr>
                <w:rFonts w:ascii="Times New Roman" w:hAnsi="Times New Roman" w:cs="Times New Roman"/>
              </w:rPr>
            </w:pPr>
            <w:r w:rsidRPr="00906DFD">
              <w:rPr>
                <w:rFonts w:ascii="Times New Roman" w:hAnsi="Times New Roman" w:cs="Times New Roman"/>
              </w:rPr>
              <w:t>-</w:t>
            </w:r>
          </w:p>
        </w:tc>
      </w:tr>
    </w:tbl>
    <w:p w14:paraId="512F5D88" w14:textId="77777777" w:rsidR="006F7044" w:rsidRPr="00906DFD" w:rsidRDefault="006F7044" w:rsidP="006F7044">
      <w:pPr>
        <w:spacing w:after="0" w:line="240" w:lineRule="auto"/>
        <w:ind w:left="284" w:right="13"/>
        <w:jc w:val="both"/>
        <w:rPr>
          <w:rFonts w:ascii="Times New Roman" w:hAnsi="Times New Roman" w:cs="Times New Roman"/>
        </w:rPr>
      </w:pPr>
      <w:proofErr w:type="spellStart"/>
      <w:r w:rsidRPr="00906DFD">
        <w:rPr>
          <w:rFonts w:ascii="Times New Roman" w:hAnsi="Times New Roman" w:cs="Times New Roman"/>
          <w:i/>
        </w:rPr>
        <w:t>Sumber</w:t>
      </w:r>
      <w:proofErr w:type="spellEnd"/>
      <w:r w:rsidRPr="00906DFD">
        <w:rPr>
          <w:rFonts w:ascii="Times New Roman" w:hAnsi="Times New Roman" w:cs="Times New Roman"/>
          <w:i/>
        </w:rPr>
        <w:t xml:space="preserve"> data: </w:t>
      </w:r>
      <w:proofErr w:type="spellStart"/>
      <w:r w:rsidRPr="00906DFD">
        <w:rPr>
          <w:rFonts w:ascii="Times New Roman" w:hAnsi="Times New Roman" w:cs="Times New Roman"/>
          <w:i/>
        </w:rPr>
        <w:t>Pra</w:t>
      </w:r>
      <w:proofErr w:type="spellEnd"/>
      <w:r w:rsidRPr="00906DFD">
        <w:rPr>
          <w:rFonts w:ascii="Times New Roman" w:hAnsi="Times New Roman" w:cs="Times New Roman"/>
          <w:i/>
        </w:rPr>
        <w:t xml:space="preserve"> </w:t>
      </w:r>
      <w:proofErr w:type="spellStart"/>
      <w:r w:rsidRPr="00906DFD">
        <w:rPr>
          <w:rFonts w:ascii="Times New Roman" w:hAnsi="Times New Roman" w:cs="Times New Roman"/>
          <w:i/>
        </w:rPr>
        <w:t>Kusioner</w:t>
      </w:r>
      <w:proofErr w:type="spellEnd"/>
      <w:r w:rsidRPr="00906DFD">
        <w:rPr>
          <w:rFonts w:ascii="Times New Roman" w:hAnsi="Times New Roman" w:cs="Times New Roman"/>
          <w:i/>
        </w:rPr>
        <w:t xml:space="preserve"> pada </w:t>
      </w:r>
      <w:r w:rsidRPr="00906DFD">
        <w:rPr>
          <w:rFonts w:ascii="Times New Roman" w:hAnsi="Times New Roman" w:cs="Times New Roman"/>
          <w:i/>
          <w:lang w:val="en-ID"/>
        </w:rPr>
        <w:t xml:space="preserve">12 </w:t>
      </w:r>
      <w:proofErr w:type="spellStart"/>
      <w:r w:rsidRPr="00906DFD">
        <w:rPr>
          <w:rFonts w:ascii="Times New Roman" w:hAnsi="Times New Roman" w:cs="Times New Roman"/>
          <w:i/>
          <w:lang w:val="en-ID"/>
        </w:rPr>
        <w:t>pemilik</w:t>
      </w:r>
      <w:proofErr w:type="spellEnd"/>
      <w:r w:rsidRPr="00906DFD">
        <w:rPr>
          <w:rFonts w:ascii="Times New Roman" w:hAnsi="Times New Roman" w:cs="Times New Roman"/>
          <w:i/>
          <w:lang w:val="en-ID"/>
        </w:rPr>
        <w:t xml:space="preserve"> UMKM </w:t>
      </w:r>
      <w:proofErr w:type="spellStart"/>
      <w:r w:rsidRPr="00906DFD">
        <w:rPr>
          <w:rFonts w:ascii="Times New Roman" w:hAnsi="Times New Roman" w:cs="Times New Roman"/>
          <w:i/>
          <w:lang w:val="en-ID"/>
        </w:rPr>
        <w:t>Makanan</w:t>
      </w:r>
      <w:proofErr w:type="spellEnd"/>
      <w:r w:rsidRPr="00906DFD">
        <w:rPr>
          <w:rFonts w:ascii="Times New Roman" w:hAnsi="Times New Roman" w:cs="Times New Roman"/>
          <w:i/>
          <w:lang w:val="en-ID"/>
        </w:rPr>
        <w:t xml:space="preserve"> </w:t>
      </w:r>
      <w:proofErr w:type="spellStart"/>
      <w:r w:rsidRPr="00906DFD">
        <w:rPr>
          <w:rFonts w:ascii="Times New Roman" w:hAnsi="Times New Roman" w:cs="Times New Roman"/>
          <w:i/>
          <w:lang w:val="en-ID"/>
        </w:rPr>
        <w:t>Ringan</w:t>
      </w:r>
      <w:proofErr w:type="spellEnd"/>
      <w:r w:rsidRPr="00906DFD">
        <w:rPr>
          <w:rFonts w:ascii="Times New Roman" w:hAnsi="Times New Roman" w:cs="Times New Roman"/>
          <w:i/>
          <w:lang w:val="en-ID"/>
        </w:rPr>
        <w:t xml:space="preserve"> yang </w:t>
      </w:r>
      <w:proofErr w:type="spellStart"/>
      <w:r w:rsidRPr="00906DFD">
        <w:rPr>
          <w:rFonts w:ascii="Times New Roman" w:hAnsi="Times New Roman" w:cs="Times New Roman"/>
          <w:i/>
          <w:lang w:val="en-ID"/>
        </w:rPr>
        <w:t>ada</w:t>
      </w:r>
      <w:proofErr w:type="spellEnd"/>
      <w:r w:rsidRPr="00906DFD">
        <w:rPr>
          <w:rFonts w:ascii="Times New Roman" w:hAnsi="Times New Roman" w:cs="Times New Roman"/>
          <w:i/>
          <w:lang w:val="en-ID"/>
        </w:rPr>
        <w:t xml:space="preserve"> di Kota </w:t>
      </w:r>
      <w:proofErr w:type="spellStart"/>
      <w:r w:rsidRPr="00906DFD">
        <w:rPr>
          <w:rFonts w:ascii="Times New Roman" w:hAnsi="Times New Roman" w:cs="Times New Roman"/>
          <w:i/>
          <w:lang w:val="en-ID"/>
        </w:rPr>
        <w:t>Sukabumi</w:t>
      </w:r>
      <w:proofErr w:type="spellEnd"/>
      <w:r w:rsidRPr="00906DFD">
        <w:rPr>
          <w:rFonts w:ascii="Times New Roman" w:hAnsi="Times New Roman" w:cs="Times New Roman"/>
          <w:i/>
          <w:lang w:val="en-ID"/>
        </w:rPr>
        <w:t>, 2022</w:t>
      </w:r>
    </w:p>
    <w:p w14:paraId="2123FFAD" w14:textId="77777777" w:rsidR="006F7044" w:rsidRPr="00906DFD" w:rsidRDefault="006F7044" w:rsidP="006F7044">
      <w:pPr>
        <w:spacing w:after="0" w:line="240" w:lineRule="auto"/>
        <w:ind w:left="284" w:firstLine="720"/>
        <w:jc w:val="both"/>
        <w:rPr>
          <w:rFonts w:ascii="Times New Roman" w:hAnsi="Times New Roman" w:cs="Times New Roman"/>
        </w:rPr>
      </w:pPr>
      <w:proofErr w:type="spellStart"/>
      <w:r w:rsidRPr="00906DFD">
        <w:rPr>
          <w:rFonts w:ascii="Times New Roman" w:hAnsi="Times New Roman" w:cs="Times New Roman"/>
          <w:lang w:val="en-ID"/>
        </w:rPr>
        <w:t>Berdasarkan</w:t>
      </w:r>
      <w:proofErr w:type="spellEnd"/>
      <w:r w:rsidR="00AD1487" w:rsidRPr="00906DFD">
        <w:rPr>
          <w:rFonts w:ascii="Times New Roman" w:hAnsi="Times New Roman" w:cs="Times New Roman"/>
          <w:lang w:val="id-ID"/>
        </w:rPr>
        <w:t xml:space="preserve"> </w:t>
      </w:r>
      <w:r w:rsidR="00AD1487" w:rsidRPr="00906DFD">
        <w:rPr>
          <w:rFonts w:ascii="Times New Roman" w:hAnsi="Times New Roman" w:cs="Times New Roman"/>
          <w:lang w:val="en-ID"/>
        </w:rPr>
        <w:t>table</w:t>
      </w:r>
      <w:r w:rsidR="00AD1487" w:rsidRPr="00906DFD">
        <w:rPr>
          <w:rFonts w:ascii="Times New Roman" w:hAnsi="Times New Roman" w:cs="Times New Roman"/>
          <w:lang w:val="id-ID"/>
        </w:rPr>
        <w:t xml:space="preserve"> </w:t>
      </w:r>
      <w:r w:rsidRPr="00906DFD">
        <w:rPr>
          <w:rFonts w:ascii="Times New Roman" w:hAnsi="Times New Roman" w:cs="Times New Roman"/>
          <w:lang w:val="en-ID"/>
        </w:rPr>
        <w:t>di</w:t>
      </w:r>
      <w:r w:rsidR="00AD1487" w:rsidRPr="00906DFD">
        <w:rPr>
          <w:rFonts w:ascii="Times New Roman" w:hAnsi="Times New Roman" w:cs="Times New Roman"/>
          <w:lang w:val="id-ID"/>
        </w:rPr>
        <w:t xml:space="preserve"> </w:t>
      </w:r>
      <w:proofErr w:type="spellStart"/>
      <w:r w:rsidRPr="00906DFD">
        <w:rPr>
          <w:rFonts w:ascii="Times New Roman" w:hAnsi="Times New Roman" w:cs="Times New Roman"/>
          <w:lang w:val="en-ID"/>
        </w:rPr>
        <w:t>atas</w:t>
      </w:r>
      <w:proofErr w:type="spellEnd"/>
      <w:r w:rsidRPr="00906DFD">
        <w:rPr>
          <w:rFonts w:ascii="Times New Roman" w:hAnsi="Times New Roman" w:cs="Times New Roman"/>
          <w:lang w:val="en-ID"/>
        </w:rPr>
        <w:t xml:space="preserve">, </w:t>
      </w:r>
      <w:proofErr w:type="spellStart"/>
      <w:r w:rsidRPr="00906DFD">
        <w:rPr>
          <w:rFonts w:ascii="Times New Roman" w:hAnsi="Times New Roman" w:cs="Times New Roman"/>
          <w:lang w:val="en-ID"/>
        </w:rPr>
        <w:t>terdapat</w:t>
      </w:r>
      <w:proofErr w:type="spellEnd"/>
      <w:r w:rsidR="00AD1487" w:rsidRPr="00906DFD">
        <w:rPr>
          <w:rFonts w:ascii="Times New Roman" w:hAnsi="Times New Roman" w:cs="Times New Roman"/>
          <w:lang w:val="id-ID"/>
        </w:rPr>
        <w:t xml:space="preserve"> </w:t>
      </w:r>
      <w:proofErr w:type="spellStart"/>
      <w:r w:rsidRPr="00906DFD">
        <w:rPr>
          <w:rFonts w:ascii="Times New Roman" w:hAnsi="Times New Roman" w:cs="Times New Roman"/>
          <w:lang w:val="en-ID"/>
        </w:rPr>
        <w:t>masalah</w:t>
      </w:r>
      <w:proofErr w:type="spellEnd"/>
      <w:r w:rsidR="00AD1487" w:rsidRPr="00906DFD">
        <w:rPr>
          <w:rFonts w:ascii="Times New Roman" w:hAnsi="Times New Roman" w:cs="Times New Roman"/>
          <w:lang w:val="id-ID"/>
        </w:rPr>
        <w:t xml:space="preserve"> </w:t>
      </w:r>
      <w:r w:rsidRPr="00906DFD">
        <w:rPr>
          <w:rFonts w:ascii="Times New Roman" w:hAnsi="Times New Roman" w:cs="Times New Roman"/>
          <w:lang w:val="en-ID"/>
        </w:rPr>
        <w:t xml:space="preserve">pada salah </w:t>
      </w:r>
      <w:proofErr w:type="spellStart"/>
      <w:r w:rsidRPr="00906DFD">
        <w:rPr>
          <w:rFonts w:ascii="Times New Roman" w:hAnsi="Times New Roman" w:cs="Times New Roman"/>
          <w:lang w:val="en-ID"/>
        </w:rPr>
        <w:t>satu</w:t>
      </w:r>
      <w:proofErr w:type="spellEnd"/>
      <w:r w:rsidRPr="00906DFD">
        <w:rPr>
          <w:rFonts w:ascii="Times New Roman" w:hAnsi="Times New Roman" w:cs="Times New Roman"/>
          <w:lang w:val="en-ID"/>
        </w:rPr>
        <w:t xml:space="preserve"> </w:t>
      </w:r>
      <w:proofErr w:type="spellStart"/>
      <w:r w:rsidRPr="00906DFD">
        <w:rPr>
          <w:rFonts w:ascii="Times New Roman" w:hAnsi="Times New Roman" w:cs="Times New Roman"/>
          <w:lang w:val="en-ID"/>
        </w:rPr>
        <w:t>dimensi</w:t>
      </w:r>
      <w:proofErr w:type="spellEnd"/>
      <w:r w:rsidR="00AD1487" w:rsidRPr="00906DFD">
        <w:rPr>
          <w:rFonts w:ascii="Times New Roman" w:hAnsi="Times New Roman" w:cs="Times New Roman"/>
          <w:lang w:val="id-ID"/>
        </w:rPr>
        <w:t xml:space="preserve"> </w:t>
      </w:r>
      <w:proofErr w:type="spellStart"/>
      <w:r w:rsidRPr="00906DFD">
        <w:rPr>
          <w:rFonts w:ascii="Times New Roman" w:hAnsi="Times New Roman" w:cs="Times New Roman"/>
          <w:shd w:val="clear" w:color="auto" w:fill="FFFFFF"/>
        </w:rPr>
        <w:t>keunggulan</w:t>
      </w:r>
      <w:proofErr w:type="spellEnd"/>
      <w:r w:rsidRPr="00906DFD">
        <w:rPr>
          <w:rFonts w:ascii="Times New Roman" w:hAnsi="Times New Roman" w:cs="Times New Roman"/>
          <w:shd w:val="clear" w:color="auto" w:fill="FFFFFF"/>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yakni</w:t>
      </w:r>
      <w:proofErr w:type="spellEnd"/>
      <w:r w:rsidRPr="00906DFD">
        <w:rPr>
          <w:rFonts w:ascii="Times New Roman" w:hAnsi="Times New Roman" w:cs="Times New Roman"/>
        </w:rPr>
        <w:t xml:space="preserve"> </w:t>
      </w:r>
      <w:r w:rsidRPr="00906DFD">
        <w:rPr>
          <w:rFonts w:ascii="Times New Roman" w:hAnsi="Times New Roman" w:cs="Times New Roman"/>
          <w:i/>
          <w:iCs/>
        </w:rPr>
        <w:t>product innovation</w:t>
      </w:r>
      <w:r w:rsidRPr="00906DFD">
        <w:rPr>
          <w:rFonts w:ascii="Times New Roman" w:hAnsi="Times New Roman" w:cs="Times New Roman"/>
        </w:rPr>
        <w:t xml:space="preserve"> salah </w:t>
      </w:r>
      <w:proofErr w:type="spellStart"/>
      <w:r w:rsidRPr="00906DFD">
        <w:rPr>
          <w:rFonts w:ascii="Times New Roman" w:hAnsi="Times New Roman" w:cs="Times New Roman"/>
        </w:rPr>
        <w:t>satunya</w:t>
      </w:r>
      <w:proofErr w:type="spellEnd"/>
      <w:r w:rsidRPr="00906DFD">
        <w:rPr>
          <w:rFonts w:ascii="Times New Roman" w:hAnsi="Times New Roman" w:cs="Times New Roman"/>
        </w:rPr>
        <w:t xml:space="preserve"> yang paling </w:t>
      </w:r>
      <w:proofErr w:type="spellStart"/>
      <w:r w:rsidRPr="00906DFD">
        <w:rPr>
          <w:rFonts w:ascii="Times New Roman" w:hAnsi="Times New Roman" w:cs="Times New Roman"/>
        </w:rPr>
        <w:t>dominan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UMKM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Ringan</w:t>
      </w:r>
      <w:proofErr w:type="spellEnd"/>
      <w:r w:rsidRPr="00906DFD">
        <w:rPr>
          <w:rFonts w:ascii="Times New Roman" w:hAnsi="Times New Roman" w:cs="Times New Roman"/>
        </w:rPr>
        <w:t xml:space="preserve"> di Kota </w:t>
      </w:r>
      <w:proofErr w:type="spellStart"/>
      <w:r w:rsidRPr="00906DFD">
        <w:rPr>
          <w:rFonts w:ascii="Times New Roman" w:hAnsi="Times New Roman" w:cs="Times New Roman"/>
        </w:rPr>
        <w:t>Sukabumi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tidak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berbeda</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banyak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dijumpai</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produk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lainnya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Permasalahan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diduga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disebabkan</w:t>
      </w:r>
      <w:proofErr w:type="spellEnd"/>
      <w:r w:rsidRPr="00906DFD">
        <w:rPr>
          <w:rFonts w:ascii="Times New Roman" w:hAnsi="Times New Roman" w:cs="Times New Roman"/>
        </w:rPr>
        <w:t xml:space="preserve"> oleh salah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dimensi</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ada</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r w:rsidRPr="00906DFD">
        <w:rPr>
          <w:rFonts w:ascii="Times New Roman" w:hAnsi="Times New Roman" w:cs="Times New Roman"/>
        </w:rPr>
        <w:t>yakni</w:t>
      </w:r>
      <w:proofErr w:type="spellEnd"/>
      <w:r w:rsidRPr="00906DFD">
        <w:rPr>
          <w:rFonts w:ascii="Times New Roman" w:hAnsi="Times New Roman" w:cs="Times New Roman"/>
        </w:rPr>
        <w:t xml:space="preserve"> </w:t>
      </w:r>
      <w:r w:rsidRPr="00906DFD">
        <w:rPr>
          <w:rFonts w:ascii="Times New Roman" w:hAnsi="Times New Roman" w:cs="Times New Roman"/>
          <w:i/>
        </w:rPr>
        <w:t>experimentation</w:t>
      </w:r>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pemilik</w:t>
      </w:r>
      <w:proofErr w:type="spellEnd"/>
      <w:r w:rsidRPr="00906DFD">
        <w:rPr>
          <w:rFonts w:ascii="Times New Roman" w:hAnsi="Times New Roman" w:cs="Times New Roman"/>
        </w:rPr>
        <w:t xml:space="preserve"> UMKM </w:t>
      </w:r>
      <w:proofErr w:type="spellStart"/>
      <w:r w:rsidRPr="00906DFD">
        <w:rPr>
          <w:rFonts w:ascii="Times New Roman" w:hAnsi="Times New Roman" w:cs="Times New Roman"/>
        </w:rPr>
        <w:t>belum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mengimplementasikan</w:t>
      </w:r>
      <w:proofErr w:type="spellEnd"/>
      <w:r w:rsidRPr="00906DFD">
        <w:rPr>
          <w:rFonts w:ascii="Times New Roman" w:hAnsi="Times New Roman" w:cs="Times New Roman"/>
        </w:rPr>
        <w:t xml:space="preserve"> </w:t>
      </w:r>
      <w:proofErr w:type="spellStart"/>
      <w:r w:rsidRPr="00906DFD">
        <w:rPr>
          <w:rFonts w:ascii="Times New Roman" w:eastAsia="Times New Roman" w:hAnsi="Times New Roman" w:cs="Times New Roman"/>
        </w:rPr>
        <w:t>praktik</w:t>
      </w:r>
      <w:proofErr w:type="spellEnd"/>
      <w:r w:rsidRPr="00906DFD">
        <w:rPr>
          <w:rFonts w:ascii="Times New Roman" w:eastAsia="Times New Roman" w:hAnsi="Times New Roman" w:cs="Times New Roman"/>
        </w:rPr>
        <w:t xml:space="preserve"> </w:t>
      </w:r>
      <w:proofErr w:type="spellStart"/>
      <w:r w:rsidRPr="00906DFD">
        <w:rPr>
          <w:rFonts w:ascii="Times New Roman" w:eastAsia="Times New Roman" w:hAnsi="Times New Roman" w:cs="Times New Roman"/>
        </w:rPr>
        <w:t>terbaru</w:t>
      </w:r>
      <w:proofErr w:type="spellEnd"/>
      <w:r w:rsidRPr="00906DFD">
        <w:rPr>
          <w:rFonts w:ascii="Times New Roman" w:eastAsia="Times New Roman" w:hAnsi="Times New Roman" w:cs="Times New Roman"/>
        </w:rPr>
        <w:t xml:space="preserve"> </w:t>
      </w:r>
      <w:proofErr w:type="spellStart"/>
      <w:r w:rsidRPr="00906DFD">
        <w:rPr>
          <w:rFonts w:ascii="Times New Roman" w:eastAsia="Times New Roman" w:hAnsi="Times New Roman" w:cs="Times New Roman"/>
        </w:rPr>
        <w:t>untuk</w:t>
      </w:r>
      <w:proofErr w:type="spellEnd"/>
      <w:r w:rsidRPr="00906DFD">
        <w:rPr>
          <w:rFonts w:ascii="Times New Roman" w:eastAsia="Times New Roman" w:hAnsi="Times New Roman" w:cs="Times New Roman"/>
        </w:rPr>
        <w:t xml:space="preserve"> </w:t>
      </w:r>
      <w:proofErr w:type="spellStart"/>
      <w:r w:rsidRPr="00906DFD">
        <w:rPr>
          <w:rFonts w:ascii="Times New Roman" w:eastAsia="Times New Roman" w:hAnsi="Times New Roman" w:cs="Times New Roman"/>
        </w:rPr>
        <w:t>metode</w:t>
      </w:r>
      <w:proofErr w:type="spellEnd"/>
      <w:r w:rsidRPr="00906DFD">
        <w:rPr>
          <w:rFonts w:ascii="Times New Roman" w:eastAsia="Times New Roman" w:hAnsi="Times New Roman" w:cs="Times New Roman"/>
        </w:rPr>
        <w:t xml:space="preserve"> </w:t>
      </w:r>
      <w:proofErr w:type="spellStart"/>
      <w:r w:rsidRPr="00906DFD">
        <w:rPr>
          <w:rFonts w:ascii="Times New Roman" w:eastAsia="Times New Roman" w:hAnsi="Times New Roman" w:cs="Times New Roman"/>
        </w:rPr>
        <w:t>berbisnis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Penyebab</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lainnya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salah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dimensi</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ada</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iCs/>
        </w:rPr>
        <w:t>turbulensi</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lingkungan</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rPr>
        <w:t>yakni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dominasi</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teknologi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belum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diterapkan</w:t>
      </w:r>
      <w:proofErr w:type="spellEnd"/>
      <w:r w:rsidRPr="00906DFD">
        <w:rPr>
          <w:rFonts w:ascii="Times New Roman" w:hAnsi="Times New Roman" w:cs="Times New Roman"/>
        </w:rPr>
        <w:t xml:space="preserve"> UMKM.</w:t>
      </w:r>
    </w:p>
    <w:p w14:paraId="7D145E72" w14:textId="77777777" w:rsidR="0024247F" w:rsidRPr="00906DFD" w:rsidRDefault="0024247F" w:rsidP="0024247F">
      <w:pPr>
        <w:spacing w:after="0" w:line="240" w:lineRule="auto"/>
        <w:ind w:left="284" w:firstLine="720"/>
        <w:jc w:val="both"/>
        <w:rPr>
          <w:rFonts w:ascii="Times New Roman" w:hAnsi="Times New Roman" w:cs="Times New Roman"/>
          <w:szCs w:val="21"/>
          <w:shd w:val="clear" w:color="auto" w:fill="FFFFFF"/>
        </w:rPr>
      </w:pPr>
      <w:r w:rsidRPr="00906DFD">
        <w:rPr>
          <w:rFonts w:ascii="Times New Roman" w:hAnsi="Times New Roman" w:cs="Times New Roman"/>
          <w:i/>
          <w:iCs/>
          <w:szCs w:val="24"/>
        </w:rPr>
        <w:t>Grand Theory</w:t>
      </w:r>
      <w:r w:rsidRPr="00906DFD">
        <w:rPr>
          <w:rFonts w:ascii="Times New Roman" w:hAnsi="Times New Roman" w:cs="Times New Roman"/>
          <w:szCs w:val="24"/>
        </w:rPr>
        <w:t xml:space="preserve"> pada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ini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Manajemen</w:t>
      </w:r>
      <w:proofErr w:type="spellEnd"/>
      <w:r w:rsidRPr="00906DFD">
        <w:rPr>
          <w:rFonts w:ascii="Times New Roman" w:hAnsi="Times New Roman" w:cs="Times New Roman"/>
          <w:szCs w:val="24"/>
        </w:rPr>
        <w:t xml:space="preserve"> Strategi. </w:t>
      </w:r>
      <w:proofErr w:type="spellStart"/>
      <w:r w:rsidRPr="00906DFD">
        <w:rPr>
          <w:rFonts w:ascii="Times New Roman" w:hAnsi="Times New Roman" w:cs="Times New Roman"/>
          <w:szCs w:val="24"/>
        </w:rPr>
        <w:t>Manajemen</w:t>
      </w:r>
      <w:proofErr w:type="spellEnd"/>
      <w:r w:rsidRPr="00906DFD">
        <w:rPr>
          <w:rFonts w:ascii="Times New Roman" w:hAnsi="Times New Roman" w:cs="Times New Roman"/>
          <w:szCs w:val="24"/>
        </w:rPr>
        <w:t xml:space="preserve"> strategi </w:t>
      </w:r>
      <w:proofErr w:type="spellStart"/>
      <w:r w:rsidRPr="00906DFD">
        <w:rPr>
          <w:rFonts w:ascii="Times New Roman" w:hAnsi="Times New Roman" w:cs="Times New Roman"/>
          <w:szCs w:val="24"/>
        </w:rPr>
        <w:t>dapat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dipahami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secara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luas</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tidak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suatu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pengertian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dianggap</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baku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Itulah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sebabnya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definisi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manajemen</w:t>
      </w:r>
      <w:proofErr w:type="spellEnd"/>
      <w:r w:rsidRPr="00906DFD">
        <w:rPr>
          <w:rFonts w:ascii="Times New Roman" w:hAnsi="Times New Roman" w:cs="Times New Roman"/>
          <w:szCs w:val="24"/>
        </w:rPr>
        <w:t xml:space="preserve"> strategi </w:t>
      </w:r>
      <w:proofErr w:type="spellStart"/>
      <w:r w:rsidRPr="00906DFD">
        <w:rPr>
          <w:rFonts w:ascii="Times New Roman" w:hAnsi="Times New Roman" w:cs="Times New Roman"/>
          <w:szCs w:val="24"/>
        </w:rPr>
        <w:t>berkembang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luas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tergantung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pemahaman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atau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penafsiran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seseorang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Sedjati</w:t>
      </w:r>
      <w:proofErr w:type="spellEnd"/>
      <w:r w:rsidRPr="00906DFD">
        <w:rPr>
          <w:rFonts w:ascii="Times New Roman" w:hAnsi="Times New Roman" w:cs="Times New Roman"/>
          <w:szCs w:val="24"/>
        </w:rPr>
        <w:t>, 2015).</w:t>
      </w:r>
    </w:p>
    <w:p w14:paraId="11782A03" w14:textId="77777777" w:rsidR="0024247F" w:rsidRPr="00906DFD" w:rsidRDefault="0024247F" w:rsidP="0024247F">
      <w:pPr>
        <w:spacing w:after="0" w:line="240" w:lineRule="auto"/>
        <w:ind w:left="284" w:firstLine="720"/>
        <w:jc w:val="both"/>
        <w:rPr>
          <w:rFonts w:ascii="Times New Roman" w:hAnsi="Times New Roman" w:cs="Times New Roman"/>
          <w:sz w:val="24"/>
          <w:szCs w:val="28"/>
        </w:rPr>
      </w:pPr>
      <w:r w:rsidRPr="00906DFD">
        <w:rPr>
          <w:rFonts w:ascii="Times New Roman" w:hAnsi="Times New Roman" w:cs="Times New Roman"/>
          <w:szCs w:val="21"/>
          <w:shd w:val="clear" w:color="auto" w:fill="FFFFFF"/>
        </w:rPr>
        <w:t xml:space="preserve">Adapun </w:t>
      </w:r>
      <w:r w:rsidRPr="00906DFD">
        <w:rPr>
          <w:rFonts w:ascii="Times New Roman" w:hAnsi="Times New Roman" w:cs="Times New Roman"/>
          <w:i/>
          <w:szCs w:val="21"/>
          <w:shd w:val="clear" w:color="auto" w:fill="FFFFFF"/>
        </w:rPr>
        <w:t>Middle Range Theory</w:t>
      </w:r>
      <w:r w:rsidRPr="00906DFD">
        <w:rPr>
          <w:rFonts w:ascii="Times New Roman" w:hAnsi="Times New Roman" w:cs="Times New Roman"/>
          <w:szCs w:val="21"/>
          <w:shd w:val="clear" w:color="auto" w:fill="FFFFFF"/>
        </w:rPr>
        <w:t xml:space="preserve"> pada </w:t>
      </w:r>
      <w:proofErr w:type="spellStart"/>
      <w:r w:rsidRPr="00906DFD">
        <w:rPr>
          <w:rFonts w:ascii="Times New Roman" w:hAnsi="Times New Roman" w:cs="Times New Roman"/>
          <w:szCs w:val="21"/>
          <w:shd w:val="clear" w:color="auto" w:fill="FFFFFF"/>
        </w:rPr>
        <w:t>penelitian</w:t>
      </w:r>
      <w:proofErr w:type="spellEnd"/>
      <w:r w:rsidRPr="00906DFD">
        <w:rPr>
          <w:rFonts w:ascii="Times New Roman" w:hAnsi="Times New Roman" w:cs="Times New Roman"/>
          <w:szCs w:val="21"/>
          <w:shd w:val="clear" w:color="auto" w:fill="FFFFFF"/>
        </w:rPr>
        <w:t xml:space="preserve"> </w:t>
      </w:r>
      <w:proofErr w:type="spellStart"/>
      <w:r w:rsidRPr="00906DFD">
        <w:rPr>
          <w:rFonts w:ascii="Times New Roman" w:hAnsi="Times New Roman" w:cs="Times New Roman"/>
          <w:szCs w:val="21"/>
          <w:shd w:val="clear" w:color="auto" w:fill="FFFFFF"/>
        </w:rPr>
        <w:t>ini</w:t>
      </w:r>
      <w:proofErr w:type="spellEnd"/>
      <w:r w:rsidRPr="00906DFD">
        <w:rPr>
          <w:rFonts w:ascii="Times New Roman" w:hAnsi="Times New Roman" w:cs="Times New Roman"/>
          <w:szCs w:val="21"/>
          <w:shd w:val="clear" w:color="auto" w:fill="FFFFFF"/>
        </w:rPr>
        <w:t xml:space="preserve"> </w:t>
      </w:r>
      <w:proofErr w:type="spellStart"/>
      <w:r w:rsidRPr="00906DFD">
        <w:rPr>
          <w:rFonts w:ascii="Times New Roman" w:hAnsi="Times New Roman" w:cs="Times New Roman"/>
          <w:szCs w:val="21"/>
          <w:shd w:val="clear" w:color="auto" w:fill="FFFFFF"/>
        </w:rPr>
        <w:t>yaitu</w:t>
      </w:r>
      <w:proofErr w:type="spellEnd"/>
      <w:r w:rsidRPr="00906DFD">
        <w:rPr>
          <w:rFonts w:ascii="Times New Roman" w:hAnsi="Times New Roman" w:cs="Times New Roman"/>
          <w:szCs w:val="21"/>
          <w:shd w:val="clear" w:color="auto" w:fill="FFFFFF"/>
        </w:rPr>
        <w:t xml:space="preserve"> </w:t>
      </w:r>
      <w:r w:rsidRPr="00906DFD">
        <w:rPr>
          <w:rFonts w:ascii="Times New Roman" w:hAnsi="Times New Roman" w:cs="Times New Roman"/>
          <w:szCs w:val="24"/>
        </w:rPr>
        <w:t xml:space="preserve">Strategi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w:t>
      </w:r>
      <w:r w:rsidRPr="00906DFD">
        <w:rPr>
          <w:rFonts w:ascii="Times New Roman" w:hAnsi="Times New Roman" w:cs="Times New Roman"/>
          <w:szCs w:val="24"/>
          <w:lang w:val="id-ID"/>
        </w:rPr>
        <w:t xml:space="preserve">Strategi bersaing adalah suatu keputusan dasar yang diambil oleh manajemen puncak yang menentukan dalam </w:t>
      </w:r>
      <w:proofErr w:type="spellStart"/>
      <w:r w:rsidRPr="00906DFD">
        <w:rPr>
          <w:rFonts w:ascii="Times New Roman" w:hAnsi="Times New Roman" w:cs="Times New Roman"/>
          <w:szCs w:val="24"/>
        </w:rPr>
        <w:t>bidang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usaha</w:t>
      </w:r>
      <w:proofErr w:type="spellEnd"/>
      <w:r w:rsidRPr="00906DFD">
        <w:rPr>
          <w:rFonts w:ascii="Times New Roman" w:hAnsi="Times New Roman" w:cs="Times New Roman"/>
          <w:szCs w:val="24"/>
        </w:rPr>
        <w:t xml:space="preserve"> pada </w:t>
      </w:r>
      <w:proofErr w:type="spellStart"/>
      <w:r w:rsidRPr="00906DFD">
        <w:rPr>
          <w:rFonts w:ascii="Times New Roman" w:hAnsi="Times New Roman" w:cs="Times New Roman"/>
          <w:szCs w:val="24"/>
        </w:rPr>
        <w:t>organisasi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bergerak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sekarang</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bidang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bisnis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apa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organisasi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bergerak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dimasa</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datang</w:t>
      </w:r>
      <w:proofErr w:type="spellEnd"/>
      <w:r w:rsidRPr="00906DFD">
        <w:rPr>
          <w:rFonts w:ascii="Times New Roman" w:hAnsi="Times New Roman" w:cs="Times New Roman"/>
          <w:szCs w:val="24"/>
        </w:rPr>
        <w:t xml:space="preserve">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{"citationItems":[{"id":"ITEM-1","itemData":{"author":[{"dropping-particle":"","family":"Fauzi","given":"Muchammad","non-dropping-particle":"","parse-names":false,"suffix":""}],"id":"ITEM-1","issued":{"date-parts":[["2015"]]},"publisher":"CV Karya Abadi Jaya","publisher-place":"Semarang","title":"Manajemen Strategik","type":"book"},"uris":["http://www.mendeley.com/documents/?uuid=39b2dc24-3bf9-461e-88e8-8d9afded13cd","http://www.mendeley.com/documents/?uuid=4f94a8d3-f449-42a5-8e6c-0098b4dd5650"]}],"mendeley":{"formattedCitation":"(Fauzi, 2015)","plainTextFormattedCitation":"(Fauzi, 2015)","previouslyFormattedCitation":"(Fauzi, 2015)"},"properties":{"noteIndex":0},"schema":"https://github.com/citation-style-language/schema/raw/master/csl-citation.json"}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(Fauzi, 2015)</w:t>
      </w:r>
      <w:r w:rsidR="00803012" w:rsidRPr="00906DFD">
        <w:rPr>
          <w:rFonts w:ascii="Times New Roman" w:hAnsi="Times New Roman" w:cs="Times New Roman"/>
          <w:szCs w:val="24"/>
        </w:rPr>
        <w:fldChar w:fldCharType="end"/>
      </w:r>
      <w:r w:rsidRPr="00906DFD">
        <w:rPr>
          <w:rFonts w:ascii="Times New Roman" w:hAnsi="Times New Roman" w:cs="Times New Roman"/>
          <w:szCs w:val="24"/>
        </w:rPr>
        <w:t>.</w:t>
      </w:r>
    </w:p>
    <w:p w14:paraId="49F06C76" w14:textId="77777777" w:rsidR="0024247F" w:rsidRPr="00906DFD" w:rsidRDefault="0024247F" w:rsidP="0024247F">
      <w:pPr>
        <w:spacing w:after="0" w:line="240" w:lineRule="auto"/>
        <w:ind w:left="284" w:firstLine="720"/>
        <w:jc w:val="both"/>
        <w:rPr>
          <w:rFonts w:ascii="Times New Roman" w:hAnsi="Times New Roman" w:cs="Times New Roman"/>
        </w:rPr>
      </w:pP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membahas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mengenai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analisis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kapabilitas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dinamis</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turbulensi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terhadap</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menggunakan</w:t>
      </w:r>
      <w:proofErr w:type="spellEnd"/>
      <w:r w:rsidRPr="00906DFD">
        <w:rPr>
          <w:rFonts w:ascii="Times New Roman" w:hAnsi="Times New Roman" w:cs="Times New Roman"/>
        </w:rPr>
        <w:t xml:space="preserve"> </w:t>
      </w:r>
      <w:r w:rsidRPr="00906DFD">
        <w:rPr>
          <w:rFonts w:ascii="Times New Roman" w:hAnsi="Times New Roman" w:cs="Times New Roman"/>
          <w:i/>
        </w:rPr>
        <w:t>applied theory</w:t>
      </w:r>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szCs w:val="24"/>
        </w:rPr>
        <w:t>kapabilitas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dinamis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turbulensi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p>
    <w:p w14:paraId="277DCDA0" w14:textId="77777777" w:rsidR="0024247F" w:rsidRPr="00906DFD" w:rsidRDefault="0024247F" w:rsidP="0024247F">
      <w:pPr>
        <w:pStyle w:val="ListParagraph"/>
        <w:spacing w:after="0" w:line="240" w:lineRule="auto"/>
        <w:ind w:left="284" w:firstLine="720"/>
        <w:jc w:val="both"/>
        <w:rPr>
          <w:rFonts w:ascii="Times New Roman" w:hAnsi="Times New Roman" w:cs="Times New Roman"/>
          <w:szCs w:val="24"/>
        </w:rPr>
      </w:pPr>
      <w:r w:rsidRPr="00906DFD">
        <w:rPr>
          <w:rFonts w:ascii="Times New Roman" w:hAnsi="Times New Roman" w:cs="Times New Roman"/>
          <w:szCs w:val="24"/>
        </w:rPr>
        <w:t xml:space="preserve">Menurut Sampurno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{"citationItems":[{"id":"ITEM-1","itemData":{"DOI":"10.21512/bbr.v4i2.1396","ISSN":"2087-1228","abstract":"Market value of logistics services business in Indonesia in 2012 is estimated amount of USD 2.76 billion with an average growth of 12.1% per year. The industry is estimated growth in compound annual growth rate (CAGR) of 9.6% or about Rp2,042 trillion in 2015. The attractive market conditions and business opportunities have not been harnessed yet by local players optimally. On the contrary, one by one the local players have been bankruptcy due to unable to compete with foreign logistics services companies. Based on data of Indonesian Logistics and Forwarder Association (ILFA), it is currently registered about 3,000 members, but about 50% of them are still active, while 50% of them are nonactive and getting problems. Of which are still active, not more than 20 companies are ready to compete with foreign logistics services companies. The problem is especially concerning human resource, networks, technology, and capital competencies. In line with that, the fundamental issues examined in this research are how the relationships of dynamic capabilities, innovation performance, and firm performance conceptually in the logistics service industry in Indonesia. To be able to answer the problems, it is necessary to research theoretically how each relationship of these three aspects in order to obtain a research model or framework. Thus the research framework can be used as a reference to construct hypotheses for further research. Based on the literature study, it can be concluded that dynamic capabilities directly affect innovation performance, in which the variables of dynamic capabilities encompass adaptive capabilities, absorptive capabilities, and innovative capabilities. In addition, dynamic capabilities can also directly affect the firm performance but can also indirectly impact on firm performance through innovation performance.","author":[{"dropping-particle":"","family":"Sudrajat","given":"Darjat","non-dropping-particle":"","parse-names":false,"suffix":""}],"container-title":"Binus Business Review","id":"ITEM-1","issued":{"date-parts":[["2013"]]},"title":"Kapabilitas Dinamik, Kinerja Inovasi, dan Kinerja Perusahaan Jasa Logistik di Indonesia (Suatu Kerangka Penelitian)","type":"article-journal"},"uris":["http://www.mendeley.com/documents/?uuid=c873ee8e-9808-44c7-b35a-4405cb328985"]}],"mendeley":{"formattedCitation":"(Sudrajat, 2013)","manualFormatting":"(dalam Sudrajat, 2013)","plainTextFormattedCitation":"(Sudrajat, 2013)","previouslyFormattedCitation":"(Sudrajat, 2013)"},"properties":{"noteIndex":0},"schema":"https://github.com/citation-style-language/schema/raw/master/csl-citation.json"}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(dalam Sudrajat, 2013)</w:t>
      </w:r>
      <w:r w:rsidR="00803012" w:rsidRPr="00906DFD">
        <w:rPr>
          <w:rFonts w:ascii="Times New Roman" w:hAnsi="Times New Roman" w:cs="Times New Roman"/>
          <w:szCs w:val="24"/>
        </w:rPr>
        <w:fldChar w:fldCharType="end"/>
      </w:r>
      <w:r w:rsidRPr="00906DFD">
        <w:rPr>
          <w:rFonts w:ascii="Times New Roman" w:hAnsi="Times New Roman" w:cs="Times New Roman"/>
          <w:szCs w:val="24"/>
        </w:rPr>
        <w:t>, “</w:t>
      </w:r>
      <w:r w:rsidRPr="00906DFD">
        <w:rPr>
          <w:rFonts w:ascii="Times New Roman" w:hAnsi="Times New Roman" w:cs="Times New Roman"/>
          <w:i/>
          <w:iCs/>
          <w:szCs w:val="24"/>
        </w:rPr>
        <w:t>dynamic</w:t>
      </w:r>
      <w:r w:rsidRPr="00906DFD">
        <w:rPr>
          <w:rFonts w:ascii="Times New Roman" w:hAnsi="Times New Roman" w:cs="Times New Roman"/>
          <w:szCs w:val="24"/>
        </w:rPr>
        <w:t>” merujuk pada kapasitas untuk memperbarui kompetensi terkait jika terjadi perubahan lingkungan bisnis; melakukan respons inovatif jika diperlukan karena adanya tuntutan waktu dan kecepatan masuk pasar; perubahan teknologi yang cepat, persaingan masa depan dan determinasi pasar yang sulit. Sedangkan “</w:t>
      </w:r>
      <w:r w:rsidRPr="00906DFD">
        <w:rPr>
          <w:rFonts w:ascii="Times New Roman" w:hAnsi="Times New Roman" w:cs="Times New Roman"/>
          <w:i/>
          <w:iCs/>
          <w:szCs w:val="24"/>
        </w:rPr>
        <w:t>capabilities</w:t>
      </w:r>
      <w:r w:rsidRPr="00906DFD">
        <w:rPr>
          <w:rFonts w:ascii="Times New Roman" w:hAnsi="Times New Roman" w:cs="Times New Roman"/>
          <w:szCs w:val="24"/>
        </w:rPr>
        <w:t>” menekankan pada peran kunci dari manajemen strategis dalam adaptasi yang tepat, integrasi dan rekonfigurasi internal dan skill organisasional, sumber daya dan kompetensi fungsional sehingga terjadi kesesuaian (</w:t>
      </w:r>
      <w:r w:rsidRPr="00906DFD">
        <w:rPr>
          <w:rFonts w:ascii="Times New Roman" w:hAnsi="Times New Roman" w:cs="Times New Roman"/>
          <w:i/>
          <w:iCs/>
          <w:szCs w:val="24"/>
        </w:rPr>
        <w:t>match</w:t>
      </w:r>
      <w:r w:rsidRPr="00906DFD">
        <w:rPr>
          <w:rFonts w:ascii="Times New Roman" w:hAnsi="Times New Roman" w:cs="Times New Roman"/>
          <w:szCs w:val="24"/>
        </w:rPr>
        <w:t>) dengan perubahan lingkungan. Konstruk indikator yang digunakan untuk mengukur dimensi/sub variabel kapasitas dinamis adalah Menurut Teece (</w:t>
      </w:r>
      <w:r w:rsidR="00803012" w:rsidRPr="00906DFD">
        <w:rPr>
          <w:rFonts w:ascii="Times New Roman" w:hAnsi="Times New Roman" w:cs="Times New Roman"/>
          <w:szCs w:val="24"/>
        </w:rPr>
        <w:fldChar w:fldCharType="begin" w:fldLock="1"/>
      </w:r>
      <w:r w:rsidR="00494116" w:rsidRPr="00906DFD">
        <w:rPr>
          <w:rFonts w:ascii="Times New Roman" w:hAnsi="Times New Roman" w:cs="Times New Roman"/>
          <w:szCs w:val="24"/>
        </w:rPr>
        <w:instrText>ADDIN CSL_CITATION {"citationItems":[{"id":"ITEM-1","itemData":{"DOI":"10.21512/bbr.v4i2.1396","ISSN":"2087-1228","abstract":"Market value of logistics services business in Indonesia in 2012 is estimated amount of USD 2.76 billion with an average growth of 12.1% per year. The industry is estimated growth in compound annual growth rate (CAGR) of 9.6% or about Rp2,042 trillion in 2015. The attractive market conditions and business opportunities have not been harnessed yet by local players optimally. On the contrary, one by one the local players have been bankruptcy due to unable to compete with foreign logistics services companies. Based on data of Indonesian Logistics and Forwarder Association (ILFA), it is currently registered about 3,000 members, but about 50% of them are still active, while 50% of them are nonactive and getting problems. Of which are still active, not more than 20 companies are ready to compete with foreign logistics services companies. The problem is especially concerning human resource, networks, technology, and capital competencies. In line with that, the fundamental issues examined in this research are how the relationships of dynamic capabilities, innovation performance, and firm performance conceptually in the logistics service industry in Indonesia. To be able to answer the problems, it is necessary to research theoretically how each relationship of these three aspects in order to obtain a research model or framework. Thus the research framework can be used as a reference to construct hypotheses for further research. Based on the literature study, it can be concluded that dynamic capabilities directly affect innovation performance, in which the variables of dynamic capabilities encompass adaptive capabilities, absorptive capabilities, and innovative capabilities. In addition, dynamic capabilities can also directly affect the firm performance but can also indirectly impact on firm performance through innovation performance.","author":[{"dropping-particle":"","family":"Sudrajat","given":"Darjat","non-dropping-particle":"","parse-names":false,"suffix":""}],"container-title":"Binus Business Review","id":"ITEM-1","issued":{"date-parts":[["2013"]]},"title":"Kapabilitas Dinamik, Kinerja Inovasi, dan Kinerja Perusahaan Jasa Logistik di Indonesia (Suatu Kerangka Penelitian)","type":"article-journal"},"uris":["http://www.mendeley.com/documents/?uuid=c873ee8e-9808-44c7-b35a-4405cb328985"]}],"mendeley":{"formattedCitation":"(Sudrajat, 2013)","manualFormatting":"dalam Sudrajat, 2013)","plainTextFormattedCitation":"(Sudrajat, 2013)","previouslyFormattedCitation":"(Sudrajat, 2013)"},"properties":{"noteIndex":0},"schema":"https://github.com/citation-style-language/schema/raw/master/csl-citation.json"}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dalam Sudrajat, 2013)</w:t>
      </w:r>
      <w:r w:rsidR="00803012" w:rsidRPr="00906DFD">
        <w:rPr>
          <w:rFonts w:ascii="Times New Roman" w:hAnsi="Times New Roman" w:cs="Times New Roman"/>
          <w:szCs w:val="24"/>
        </w:rPr>
        <w:fldChar w:fldCharType="end"/>
      </w:r>
      <w:r w:rsidRPr="00906DFD">
        <w:rPr>
          <w:rFonts w:ascii="Times New Roman" w:hAnsi="Times New Roman" w:cs="Times New Roman"/>
          <w:szCs w:val="24"/>
        </w:rPr>
        <w:t xml:space="preserve">. kapabilitas dinamis terdiri atas sensing, </w:t>
      </w:r>
      <w:r w:rsidRPr="00906DFD">
        <w:rPr>
          <w:rFonts w:ascii="Times New Roman" w:hAnsi="Times New Roman" w:cs="Times New Roman"/>
          <w:i/>
          <w:iCs/>
          <w:szCs w:val="24"/>
        </w:rPr>
        <w:t>seizing and reconfiguration</w:t>
      </w:r>
      <w:r w:rsidRPr="00906DFD">
        <w:rPr>
          <w:rFonts w:ascii="Times New Roman" w:hAnsi="Times New Roman" w:cs="Times New Roman"/>
          <w:szCs w:val="24"/>
        </w:rPr>
        <w:t>.</w:t>
      </w:r>
    </w:p>
    <w:p w14:paraId="2046360A" w14:textId="77777777" w:rsidR="0024247F" w:rsidRPr="00906DFD" w:rsidRDefault="0024247F" w:rsidP="0024247F">
      <w:pPr>
        <w:spacing w:after="0" w:line="240" w:lineRule="auto"/>
        <w:ind w:left="284" w:firstLine="720"/>
        <w:jc w:val="both"/>
        <w:rPr>
          <w:rFonts w:ascii="Times New Roman" w:hAnsi="Times New Roman" w:cs="Times New Roman"/>
          <w:b/>
          <w:bCs/>
          <w:sz w:val="24"/>
          <w:szCs w:val="28"/>
        </w:rPr>
      </w:pPr>
      <w:r w:rsidRPr="00906DFD">
        <w:rPr>
          <w:rFonts w:ascii="Times New Roman" w:hAnsi="Times New Roman" w:cs="Times New Roman"/>
          <w:szCs w:val="24"/>
        </w:rPr>
        <w:t xml:space="preserve">Ansoff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Suharyono</w:t>
      </w:r>
      <w:proofErr w:type="spellEnd"/>
      <w:r w:rsidRPr="00906DFD">
        <w:rPr>
          <w:rFonts w:ascii="Times New Roman" w:hAnsi="Times New Roman" w:cs="Times New Roman"/>
          <w:szCs w:val="24"/>
        </w:rPr>
        <w:t xml:space="preserve"> (2020) </w:t>
      </w:r>
      <w:proofErr w:type="spellStart"/>
      <w:r w:rsidRPr="00906DFD">
        <w:rPr>
          <w:rFonts w:ascii="Times New Roman" w:hAnsi="Times New Roman" w:cs="Times New Roman"/>
          <w:szCs w:val="24"/>
        </w:rPr>
        <w:t>menjelaskan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bahwa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organisasi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harus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mempunyai</w:t>
      </w:r>
      <w:proofErr w:type="spellEnd"/>
      <w:r w:rsidRPr="00906DFD">
        <w:rPr>
          <w:rFonts w:ascii="Times New Roman" w:hAnsi="Times New Roman" w:cs="Times New Roman"/>
          <w:szCs w:val="24"/>
        </w:rPr>
        <w:t xml:space="preserve"> strategi yang </w:t>
      </w:r>
      <w:proofErr w:type="spellStart"/>
      <w:r w:rsidRPr="00906DFD">
        <w:rPr>
          <w:rFonts w:ascii="Times New Roman" w:hAnsi="Times New Roman" w:cs="Times New Roman"/>
          <w:szCs w:val="24"/>
        </w:rPr>
        <w:t>sesuai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perubahan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disebutnya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sebagai</w:t>
      </w:r>
      <w:proofErr w:type="spellEnd"/>
      <w:r w:rsidRPr="00906DFD">
        <w:rPr>
          <w:rFonts w:ascii="Times New Roman" w:hAnsi="Times New Roman" w:cs="Times New Roman"/>
          <w:szCs w:val="24"/>
        </w:rPr>
        <w:t xml:space="preserve"> “</w:t>
      </w:r>
      <w:r w:rsidRPr="00906DFD">
        <w:rPr>
          <w:rFonts w:ascii="Times New Roman" w:hAnsi="Times New Roman" w:cs="Times New Roman"/>
          <w:i/>
          <w:iCs/>
          <w:szCs w:val="24"/>
        </w:rPr>
        <w:t>strategic fit</w:t>
      </w:r>
      <w:r w:rsidRPr="00906DFD">
        <w:rPr>
          <w:rFonts w:ascii="Times New Roman" w:hAnsi="Times New Roman" w:cs="Times New Roman"/>
          <w:szCs w:val="24"/>
        </w:rPr>
        <w:t xml:space="preserve">”. Adapun </w:t>
      </w:r>
      <w:proofErr w:type="spellStart"/>
      <w:r w:rsidRPr="00906DFD">
        <w:rPr>
          <w:rFonts w:ascii="Times New Roman" w:hAnsi="Times New Roman" w:cs="Times New Roman"/>
          <w:szCs w:val="24"/>
        </w:rPr>
        <w:t>dimensi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turbulensi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menurut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Rofiaty</w:t>
      </w:r>
      <w:proofErr w:type="spellEnd"/>
      <w:r w:rsidRPr="00906DFD">
        <w:rPr>
          <w:rFonts w:ascii="Times New Roman" w:hAnsi="Times New Roman" w:cs="Times New Roman"/>
          <w:szCs w:val="24"/>
        </w:rPr>
        <w:t xml:space="preserve">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{"citationItems":[{"id":"ITEM-1","itemData":{"ISBN":"9786237376330","author":[{"dropping-particle":"","family":"Suharyono","given":"","non-dropping-particle":"","parse-names":false,"suffix":""}],"id":"ITEM-1","issued":{"date-parts":[["2020"]]},"publisher":"Lembaga Penerbitan Universitas Nasional (LPU-UNAS)","publisher-place":"Jakarta","title":"TURBULENCE LINGKUNGAN DAN KAPABILITAS ORGANISASI","type":"book"},"uris":["http://www.mendeley.com/documents/?uuid=965e3e35-a1b3-48fa-905f-58139a932338"]}],"mendeley":{"formattedCitation":"(Suharyono, 2020)","manualFormatting":"(dalam Suharyono, 2020)","plainTextFormattedCitation":"(Suharyono, 2020)","previouslyFormattedCitation":"(Suharyono, 2020)"},"properties":{"noteIndex":0},"schema":"https://github.com/citation-style-language/schema/raw/master/csl-citation.json"}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(dalam Suharyono, 2020)</w:t>
      </w:r>
      <w:r w:rsidR="00803012" w:rsidRPr="00906DFD">
        <w:rPr>
          <w:rFonts w:ascii="Times New Roman" w:hAnsi="Times New Roman" w:cs="Times New Roman"/>
          <w:szCs w:val="24"/>
        </w:rPr>
        <w:fldChar w:fldCharType="end"/>
      </w:r>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yaitu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resiko</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tekanan</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dominasi</w:t>
      </w:r>
      <w:proofErr w:type="spellEnd"/>
      <w:r w:rsidRPr="00906DFD">
        <w:rPr>
          <w:rFonts w:ascii="Times New Roman" w:hAnsi="Times New Roman" w:cs="Times New Roman"/>
          <w:szCs w:val="24"/>
        </w:rPr>
        <w:t>.</w:t>
      </w:r>
    </w:p>
    <w:p w14:paraId="4093D8FA" w14:textId="77777777" w:rsidR="0024247F" w:rsidRPr="00906DFD" w:rsidRDefault="0024247F" w:rsidP="0024247F">
      <w:pPr>
        <w:spacing w:after="0" w:line="240" w:lineRule="auto"/>
        <w:ind w:left="284" w:firstLine="720"/>
        <w:jc w:val="both"/>
        <w:rPr>
          <w:rFonts w:ascii="Times New Roman" w:hAnsi="Times New Roman" w:cs="Times New Roman"/>
          <w:b/>
          <w:bCs/>
          <w:sz w:val="24"/>
          <w:szCs w:val="28"/>
        </w:rPr>
      </w:pPr>
      <w:proofErr w:type="spellStart"/>
      <w:r w:rsidRPr="00906DFD">
        <w:rPr>
          <w:rFonts w:ascii="Times New Roman" w:hAnsi="Times New Roman" w:cs="Times New Roman"/>
          <w:szCs w:val="24"/>
        </w:rPr>
        <w:t>Menurut</w:t>
      </w:r>
      <w:proofErr w:type="spellEnd"/>
      <w:r w:rsidRPr="00906DFD">
        <w:rPr>
          <w:rFonts w:ascii="Times New Roman" w:hAnsi="Times New Roman" w:cs="Times New Roman"/>
          <w:szCs w:val="24"/>
        </w:rPr>
        <w:t xml:space="preserve">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{"citationItems":[{"id":"ITEM-1","itemData":{"abstract":"Intense business competition has made decreasing costumer of PT. Sinar Mas at Tugu Ibu Hospital, West Java for the past 3years. for the past 3 years, PT. Sinar Mas has the costumer decreasing at Tugu Ibu Hospital due to intense business competition in indonesia assurance company. PT. Sinar Mas is one of leading assurance company in indonesia with good reputation. The purpose of this research is determine the influence of variable competitive price, service quality, and personal selling to increasing the purchase decision of PT. Sinar Mas. competitive price, service quality, and personal selling as independent variables; competitive advantage as variable intervening; and purchase decision as dependent variable. Population used for this reseacrh are patient and employee who interested or having an experience using health assurance at rs tugib. This research method using a non-probability sampling technique by purposive sampling method. Used as a sample 100 respondents. Data obtained from the questionnaire which is then processed and analyzed using SPSS. The results showed that all three of independently variable has a positive influence on competitive advantage; and competitive advantage have a positive influence on the buying decision. Of the three independent variables influence the service quality has the greatest impact on brand image, and the smallest is the Competitive Price. Keywords:","author":[{"dropping-particle":"","family":"Lenggogeni","given":"Laylani","non-dropping-particle":"","parse-names":false,"suffix":""},{"dropping-particle":"","family":"Ferdinand","given":"Augusty Tae","non-dropping-particle":"","parse-names":false,"suffix":""}],"container-title":"Diponogoro Journal Of Management","id":"ITEM-1","issue":"3","issued":{"date-parts":[["2016"]]},"page":"2","title":"Faktor-Faktor Yang Mempengaruhi Keunggulan Pembelian Bersaing Dalam Upaya Meningkatkan Keputusan Pembelian","type":"article-journal","volume":"5"},"uris":["http://www.mendeley.com/documents/?uuid=aa211893-eee9-4f7f-8c55-a8f0c0f84815","http://www.mendeley.com/documents/?uuid=1155f8d9-8b1a-4d4d-95c1-688d6fb335df","http://www.mendeley.com/documents/?uuid=6d4c091d-dcf6-4bcd-b60e-3deae9084874"]}],"mendeley":{"formattedCitation":"(Lenggogeni &amp; Ferdinand, 2016)","manualFormatting":"Lenggogeni dan Ferdinand, (2016)","plainTextFormattedCitation":"(Lenggogeni &amp; Ferdinand, 2016)","previouslyFormattedCitation":"(Lenggogeni &amp; Ferdinand, 2016)"},"properties":{"noteIndex":0},"schema":"https://github.com/citation-style-language/schema/raw/master/csl-citation.json"}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Lenggogeni dan Ferdinand, (2016)</w:t>
      </w:r>
      <w:r w:rsidR="00803012" w:rsidRPr="00906DFD">
        <w:rPr>
          <w:rFonts w:ascii="Times New Roman" w:hAnsi="Times New Roman" w:cs="Times New Roman"/>
          <w:szCs w:val="24"/>
        </w:rPr>
        <w:fldChar w:fldCharType="end"/>
      </w:r>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mengemukakan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bahwa</w:t>
      </w:r>
      <w:proofErr w:type="spellEnd"/>
      <w:r w:rsidRPr="00906DFD">
        <w:rPr>
          <w:rFonts w:ascii="Times New Roman" w:hAnsi="Times New Roman" w:cs="Times New Roman"/>
          <w:szCs w:val="24"/>
        </w:rPr>
        <w:t>:</w:t>
      </w:r>
    </w:p>
    <w:p w14:paraId="02F7C345" w14:textId="77777777" w:rsidR="0024247F" w:rsidRPr="00906DFD" w:rsidRDefault="0024247F" w:rsidP="00AD1487">
      <w:pPr>
        <w:spacing w:after="0" w:line="240" w:lineRule="auto"/>
        <w:ind w:left="1004"/>
        <w:jc w:val="both"/>
        <w:rPr>
          <w:rFonts w:ascii="Times New Roman" w:hAnsi="Times New Roman" w:cs="Times New Roman"/>
          <w:szCs w:val="24"/>
        </w:rPr>
      </w:pPr>
      <w:r w:rsidRPr="00906DFD">
        <w:rPr>
          <w:rFonts w:ascii="Times New Roman" w:hAnsi="Times New Roman" w:cs="Times New Roman"/>
          <w:i/>
          <w:iCs/>
          <w:szCs w:val="24"/>
        </w:rPr>
        <w:t>(Competitive Advantage)</w:t>
      </w:r>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atau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atas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pesaing</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didapat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menyampaikan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nilai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pelanggan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lebih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besar</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melalui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harga</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lebih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murah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atau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menyediakan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lebih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banyak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manfaat</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sesuai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penetapan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harga</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lebih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tinggi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hasil</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dari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implementasi</w:t>
      </w:r>
      <w:proofErr w:type="spellEnd"/>
      <w:r w:rsidRPr="00906DFD">
        <w:rPr>
          <w:rFonts w:ascii="Times New Roman" w:hAnsi="Times New Roman" w:cs="Times New Roman"/>
          <w:szCs w:val="24"/>
        </w:rPr>
        <w:t xml:space="preserve"> strategi yang </w:t>
      </w:r>
      <w:proofErr w:type="spellStart"/>
      <w:r w:rsidRPr="00906DFD">
        <w:rPr>
          <w:rFonts w:ascii="Times New Roman" w:hAnsi="Times New Roman" w:cs="Times New Roman"/>
          <w:szCs w:val="24"/>
        </w:rPr>
        <w:t>memanfaatkan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berbagai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sumberdaya</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dimiliki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Keahlian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unik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dipandang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sebagai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sumber</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dari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Keahlian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unik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ialah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kemampuan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untuk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menjadikan</w:t>
      </w:r>
      <w:proofErr w:type="spellEnd"/>
      <w:r w:rsidRPr="00906DFD">
        <w:rPr>
          <w:rFonts w:ascii="Times New Roman" w:hAnsi="Times New Roman" w:cs="Times New Roman"/>
          <w:szCs w:val="24"/>
        </w:rPr>
        <w:t xml:space="preserve"> para </w:t>
      </w:r>
      <w:proofErr w:type="spellStart"/>
      <w:r w:rsidRPr="00906DFD">
        <w:rPr>
          <w:rFonts w:ascii="Times New Roman" w:hAnsi="Times New Roman" w:cs="Times New Roman"/>
          <w:szCs w:val="24"/>
        </w:rPr>
        <w:t>bisnis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sebagai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bagain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penting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mencapai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w:t>
      </w:r>
    </w:p>
    <w:p w14:paraId="760AD660" w14:textId="77777777" w:rsidR="0024247F" w:rsidRPr="00906DFD" w:rsidRDefault="00D90377" w:rsidP="00D90377">
      <w:pPr>
        <w:spacing w:after="0" w:line="240" w:lineRule="auto"/>
        <w:jc w:val="both"/>
        <w:rPr>
          <w:rFonts w:ascii="Times New Roman" w:hAnsi="Times New Roman" w:cs="Times New Roman"/>
          <w:szCs w:val="24"/>
        </w:rPr>
      </w:pPr>
      <w:r w:rsidRPr="00906DFD">
        <w:rPr>
          <w:rFonts w:ascii="Times New Roman" w:hAnsi="Times New Roman" w:cs="Times New Roman"/>
          <w:szCs w:val="24"/>
          <w:lang w:val="id-ID"/>
        </w:rPr>
        <w:lastRenderedPageBreak/>
        <w:tab/>
      </w:r>
      <w:r w:rsidR="00803012" w:rsidRPr="00906DFD">
        <w:rPr>
          <w:rFonts w:ascii="Times New Roman" w:hAnsi="Times New Roman" w:cs="Times New Roman"/>
          <w:szCs w:val="24"/>
        </w:rPr>
        <w:fldChar w:fldCharType="begin" w:fldLock="1"/>
      </w:r>
      <w:r w:rsidR="0024247F" w:rsidRPr="00906DFD">
        <w:rPr>
          <w:rFonts w:ascii="Times New Roman" w:hAnsi="Times New Roman" w:cs="Times New Roman"/>
          <w:szCs w:val="24"/>
        </w:rPr>
        <w:instrText>ADDIN CSL_CITATION {"citationItems":[{"id":"ITEM-1","itemData":{"abstract":"The purpose of this study is to determine the influence of entrepreneurial competence and business sustainability to competitive advantage. The research method used is quantitative method. The population in this study is the culinary SMEs in Cimahi City with the number of samples of 50 respondents. The sampling technique used is purposive sampling. Data retrieval technique used is a questionnaire by using Likert instrument measuring scale. Data analysis technique used is Partial Least Square- Structural Equation Modeling. The results showed that there is a positive influence of entrepreneurial competence variables and business continuity to the competitive advantage of business in the field of culinary in the City of Cimahi Keywords:","author":[{"dropping-particle":"","family":"Kurniawan","given":"Asep","non-dropping-particle":"","parse-names":false,"suffix":""},{"dropping-particle":"","family":"Yun","given":"Yun","non-dropping-particle":"","parse-names":false,"suffix":""}],"id":"ITEM-1","issue":"1","issued":{"date-parts":[["2018"]]},"page":"65-78","title":"Pengaruh Kompetensi Kewirausahaan dan Kelanggengan Usaha Terhadap Keunggulan Bersaing","type":"article-journal","volume":"2"},"uris":["http://www.mendeley.com/documents/?uuid=485fd779-71a2-490b-9376-c638c43e0dd0","http://www.mendeley.com/documents/?uuid=5c7ec35b-b9b4-4d2e-a867-f5d82f1aee33","http://www.mendeley.com/documents/?uuid=3032fc83-c581-444e-950b-efc608f78ebb"]}],"mendeley":{"formattedCitation":"(Kurniawan &amp; Yun, 2018)","manualFormatting":"Kurniawan dan Yun, (2018)","plainTextFormattedCitation":"(Kurniawan &amp; Yun, 2018)","previouslyFormattedCitation":"(Kurniawan &amp; Yun, 2018)"},"properties":{"noteIndex":0},"schema":"https://github.com/citation-style-language/schema/raw/master/csl-citation.json"}</w:instrText>
      </w:r>
      <w:r w:rsidR="00803012" w:rsidRPr="00906DFD">
        <w:rPr>
          <w:rFonts w:ascii="Times New Roman" w:hAnsi="Times New Roman" w:cs="Times New Roman"/>
          <w:szCs w:val="24"/>
        </w:rPr>
        <w:fldChar w:fldCharType="separate"/>
      </w:r>
      <w:r w:rsidR="0024247F" w:rsidRPr="00906DFD">
        <w:rPr>
          <w:rFonts w:ascii="Times New Roman" w:hAnsi="Times New Roman" w:cs="Times New Roman"/>
          <w:noProof/>
          <w:szCs w:val="24"/>
        </w:rPr>
        <w:t>Kurniawan dan Yun, (2018)</w:t>
      </w:r>
      <w:r w:rsidR="00803012" w:rsidRPr="00906DFD">
        <w:rPr>
          <w:rFonts w:ascii="Times New Roman" w:hAnsi="Times New Roman" w:cs="Times New Roman"/>
          <w:szCs w:val="24"/>
        </w:rPr>
        <w:fldChar w:fldCharType="end"/>
      </w:r>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mengungkapkan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dimensi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keunggulan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yaitu</w:t>
      </w:r>
      <w:proofErr w:type="spellEnd"/>
      <w:r w:rsidR="0024247F" w:rsidRPr="00906DFD">
        <w:rPr>
          <w:rFonts w:ascii="Times New Roman" w:hAnsi="Times New Roman" w:cs="Times New Roman"/>
          <w:szCs w:val="24"/>
        </w:rPr>
        <w:t xml:space="preserve"> price/</w:t>
      </w:r>
      <w:r w:rsidR="0024247F" w:rsidRPr="00906DFD">
        <w:rPr>
          <w:rFonts w:ascii="Times New Roman" w:hAnsi="Times New Roman" w:cs="Times New Roman"/>
          <w:i/>
          <w:iCs/>
          <w:szCs w:val="24"/>
        </w:rPr>
        <w:t>cost</w:t>
      </w:r>
      <w:r w:rsidR="0024247F" w:rsidRPr="00906DFD">
        <w:rPr>
          <w:rFonts w:ascii="Times New Roman" w:hAnsi="Times New Roman" w:cs="Times New Roman"/>
          <w:szCs w:val="24"/>
        </w:rPr>
        <w:t xml:space="preserve">, </w:t>
      </w:r>
      <w:r w:rsidR="0024247F" w:rsidRPr="00906DFD">
        <w:rPr>
          <w:rFonts w:ascii="Times New Roman" w:hAnsi="Times New Roman" w:cs="Times New Roman"/>
          <w:i/>
          <w:iCs/>
          <w:szCs w:val="24"/>
        </w:rPr>
        <w:t>quality dependability</w:t>
      </w:r>
      <w:r w:rsidR="0024247F" w:rsidRPr="00906DFD">
        <w:rPr>
          <w:rFonts w:ascii="Times New Roman" w:hAnsi="Times New Roman" w:cs="Times New Roman"/>
          <w:szCs w:val="24"/>
        </w:rPr>
        <w:t xml:space="preserve">, dan </w:t>
      </w:r>
      <w:proofErr w:type="spellStart"/>
      <w:r w:rsidR="0024247F" w:rsidRPr="00906DFD">
        <w:rPr>
          <w:rFonts w:ascii="Times New Roman" w:hAnsi="Times New Roman" w:cs="Times New Roman"/>
          <w:szCs w:val="24"/>
        </w:rPr>
        <w:t>produk</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i/>
          <w:szCs w:val="24"/>
        </w:rPr>
        <w:t>inovation</w:t>
      </w:r>
      <w:proofErr w:type="spellEnd"/>
      <w:r w:rsidR="0024247F" w:rsidRPr="00906DFD">
        <w:rPr>
          <w:rFonts w:ascii="Times New Roman" w:hAnsi="Times New Roman" w:cs="Times New Roman"/>
          <w:szCs w:val="24"/>
        </w:rPr>
        <w:t>.</w:t>
      </w:r>
      <w:r w:rsidRPr="00906DFD">
        <w:rPr>
          <w:rFonts w:ascii="Times New Roman" w:hAnsi="Times New Roman" w:cs="Times New Roman"/>
          <w:szCs w:val="24"/>
          <w:lang w:val="id-ID"/>
        </w:rPr>
        <w:t xml:space="preserve"> </w:t>
      </w:r>
      <w:proofErr w:type="spellStart"/>
      <w:r w:rsidR="0024247F" w:rsidRPr="00906DFD">
        <w:rPr>
          <w:rFonts w:ascii="Times New Roman" w:hAnsi="Times New Roman" w:cs="Times New Roman"/>
          <w:szCs w:val="24"/>
        </w:rPr>
        <w:t>Penelitian</w:t>
      </w:r>
      <w:proofErr w:type="spellEnd"/>
      <w:r w:rsidR="0024247F" w:rsidRPr="00906DFD">
        <w:rPr>
          <w:rFonts w:ascii="Times New Roman" w:hAnsi="Times New Roman" w:cs="Times New Roman"/>
          <w:szCs w:val="24"/>
        </w:rPr>
        <w:t xml:space="preserve"> yang </w:t>
      </w:r>
      <w:proofErr w:type="spellStart"/>
      <w:r w:rsidR="0024247F" w:rsidRPr="00906DFD">
        <w:rPr>
          <w:rFonts w:ascii="Times New Roman" w:hAnsi="Times New Roman" w:cs="Times New Roman"/>
          <w:szCs w:val="24"/>
        </w:rPr>
        <w:t>dilakukan</w:t>
      </w:r>
      <w:proofErr w:type="spellEnd"/>
      <w:r w:rsidR="0024247F" w:rsidRPr="00906DFD">
        <w:rPr>
          <w:rFonts w:ascii="Times New Roman" w:hAnsi="Times New Roman" w:cs="Times New Roman"/>
          <w:szCs w:val="24"/>
        </w:rPr>
        <w:t xml:space="preserve"> </w:t>
      </w:r>
      <w:r w:rsidR="00803012" w:rsidRPr="00906DFD">
        <w:rPr>
          <w:rFonts w:ascii="Times New Roman" w:hAnsi="Times New Roman" w:cs="Times New Roman"/>
          <w:szCs w:val="24"/>
        </w:rPr>
        <w:fldChar w:fldCharType="begin" w:fldLock="1"/>
      </w:r>
      <w:r w:rsidR="00494116" w:rsidRPr="00906DFD">
        <w:rPr>
          <w:rFonts w:ascii="Times New Roman" w:hAnsi="Times New Roman" w:cs="Times New Roman"/>
          <w:szCs w:val="24"/>
        </w:rPr>
        <w:instrText>ADDIN CSL_CITATION {"citationItems":[{"id":"ITEM-1","itemData":{"DOI":"10.33059/jseb.v12i1.2322","ISSN":"2089-1989","abstract":"The aim of this study is to investigate the role of environmental dynamism in relation to dynamic capabilities and competitive advantage. This study uses a quantitative approach and type of explanatory research. The survey was conducted at 130 MSMEs in Malang Raya. Hypothesis testing using SEM-PLS. The findings of the study prove that environmental dynamism is a driver for dynamic capability, while providing evidence that environmental dynamism acts as a negative moderator for achieving competitive advantage. Another finding is that dynamic capabilities have a major effect on competitive advantage while simultaneously acting as fully mediating environmental dynamism with competitive advantage. The implication is important for MSMEs to develop dynamic capabilities in order to deal with environmental dynamism so that MSMEs can increase competitive advantage because if they do not develop dynamic capabilities, environmental dynamism will reduce MSME's competitive advantage.","author":[{"dropping-particle":"","family":"Khouroh","given":"Umu","non-dropping-particle":"","parse-names":false,"suffix":""},{"dropping-particle":"","family":"Windhyastiti","given":"Irany","non-dropping-particle":"","parse-names":false,"suffix":""},{"dropping-particle":"","family":"Ratnaningsih","given":"Christina Sri","non-dropping-particle":"","parse-names":false,"suffix":""}],"container-title":"Jurnal Samudra Ekonomi dan Bisnis","id":"ITEM-1","issued":{"date-parts":[["2020"]]},"title":"Kapabilitas Dinamik dan Keunggulan Bersaing: Dinamisme Lingkungan Moderator ataukah Driver?","type":"article-journal"},"uris":["http://www.mendeley.com/documents/?uuid=3ff9b133-150c-4b4b-99a2-5d0523301957"]}],"mendeley":{"formattedCitation":"(Khouroh, Windhyastiti, et al., 2020)","manualFormatting":"Khouroh, Windhyastiti, et al., (2020)","plainTextFormattedCitation":"(Khouroh, Windhyastiti, et al., 2020)","previouslyFormattedCitation":"(Khouroh, Windhyastiti, et al., 2020)"},"properties":{"noteIndex":0},"schema":"https://github.com/citation-style-language/schema/raw/master/csl-citation.json"}</w:instrText>
      </w:r>
      <w:r w:rsidR="00803012" w:rsidRPr="00906DFD">
        <w:rPr>
          <w:rFonts w:ascii="Times New Roman" w:hAnsi="Times New Roman" w:cs="Times New Roman"/>
          <w:szCs w:val="24"/>
        </w:rPr>
        <w:fldChar w:fldCharType="separate"/>
      </w:r>
      <w:r w:rsidR="0024247F" w:rsidRPr="00906DFD">
        <w:rPr>
          <w:rFonts w:ascii="Times New Roman" w:hAnsi="Times New Roman" w:cs="Times New Roman"/>
          <w:noProof/>
          <w:szCs w:val="24"/>
        </w:rPr>
        <w:t>Khouroh, Windhyastiti, et al., (2020)</w:t>
      </w:r>
      <w:r w:rsidR="00803012" w:rsidRPr="00906DFD">
        <w:rPr>
          <w:rFonts w:ascii="Times New Roman" w:hAnsi="Times New Roman" w:cs="Times New Roman"/>
          <w:szCs w:val="24"/>
        </w:rPr>
        <w:fldChar w:fldCharType="end"/>
      </w:r>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menjelaskan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bahwa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kapabilitas</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dinamik</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memberi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dampak</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besar</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bagi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keunggulan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sekaligusberperan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sebagai</w:t>
      </w:r>
      <w:proofErr w:type="spellEnd"/>
      <w:r w:rsidR="0024247F" w:rsidRPr="00906DFD">
        <w:rPr>
          <w:rFonts w:ascii="Times New Roman" w:hAnsi="Times New Roman" w:cs="Times New Roman"/>
          <w:szCs w:val="24"/>
        </w:rPr>
        <w:t xml:space="preserve"> fully mediation </w:t>
      </w:r>
      <w:proofErr w:type="spellStart"/>
      <w:r w:rsidR="0024247F" w:rsidRPr="00906DFD">
        <w:rPr>
          <w:rFonts w:ascii="Times New Roman" w:hAnsi="Times New Roman" w:cs="Times New Roman"/>
          <w:szCs w:val="24"/>
        </w:rPr>
        <w:t>dinamisme</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lingkungan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dengan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keunggulan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 xml:space="preserve">. Hasil </w:t>
      </w:r>
      <w:proofErr w:type="spellStart"/>
      <w:r w:rsidR="0024247F" w:rsidRPr="00906DFD">
        <w:rPr>
          <w:rFonts w:ascii="Times New Roman" w:hAnsi="Times New Roman" w:cs="Times New Roman"/>
          <w:szCs w:val="24"/>
        </w:rPr>
        <w:t>penelitian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ini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didukung</w:t>
      </w:r>
      <w:proofErr w:type="spellEnd"/>
      <w:r w:rsidR="0024247F" w:rsidRPr="00906DFD">
        <w:rPr>
          <w:rFonts w:ascii="Times New Roman" w:hAnsi="Times New Roman" w:cs="Times New Roman"/>
          <w:szCs w:val="24"/>
        </w:rPr>
        <w:t xml:space="preserve"> oleh </w:t>
      </w:r>
      <w:proofErr w:type="spellStart"/>
      <w:r w:rsidR="0024247F" w:rsidRPr="00906DFD">
        <w:rPr>
          <w:rFonts w:ascii="Times New Roman" w:hAnsi="Times New Roman" w:cs="Times New Roman"/>
          <w:szCs w:val="24"/>
        </w:rPr>
        <w:t>Sihotang</w:t>
      </w:r>
      <w:proofErr w:type="spellEnd"/>
      <w:r w:rsidR="0024247F" w:rsidRPr="00906DFD">
        <w:rPr>
          <w:rFonts w:ascii="Times New Roman" w:hAnsi="Times New Roman" w:cs="Times New Roman"/>
          <w:szCs w:val="24"/>
        </w:rPr>
        <w:t xml:space="preserve"> (2016); </w:t>
      </w:r>
      <w:r w:rsidR="00803012" w:rsidRPr="00906DFD">
        <w:rPr>
          <w:rFonts w:ascii="Times New Roman" w:hAnsi="Times New Roman" w:cs="Times New Roman"/>
          <w:szCs w:val="24"/>
        </w:rPr>
        <w:fldChar w:fldCharType="begin" w:fldLock="1"/>
      </w:r>
      <w:r w:rsidR="00494116" w:rsidRPr="00906DFD">
        <w:rPr>
          <w:rFonts w:ascii="Times New Roman" w:hAnsi="Times New Roman" w:cs="Times New Roman"/>
          <w:szCs w:val="24"/>
        </w:rPr>
        <w:instrText>ADDIN CSL_CITATION {"citationItems":[{"id":"ITEM-1","itemData":{"abstract":"Tujuan dari penelitian ini adalah untuk mengetahui pengaruh kompetensi dan kapabilitas terhadap keunggulan kompetitif dan kinerja perusahaan. Penelitian ini dilakukan di Pondok Wisata (Villa) di Kota Denpasar-Bali. Jumlah sampel yang diambil sebanyak 67 manajemen …","author":[{"dropping-particle":"","family":"Adiputra","given":"I P P","non-dropping-particle":"","parse-names":false,"suffix":""},{"dropping-particle":"","family":"Mandala","given":"K","non-dropping-particle":"","parse-names":false,"suffix":""}],"container-title":"E-Jurnal Manajemen","id":"ITEM-1","issued":{"date-parts":[["2017"]]},"title":"Pengaruh Kompetensi dan Kapabilitas terhadap Keunggulan Kompetitif dan Kinerja Perusahaan pada Pondok Wisata (Villa) di Kota Denpasar-Bali","type":"article-journal"},"uris":["http://www.mendeley.com/documents/?uuid=7885e776-fb54-47b2-896d-0070dd958440"]}],"mendeley":{"formattedCitation":"(Adiputra &amp; Mandala, 2017)","manualFormatting":"Adiputra &amp; Mandala (2017)","plainTextFormattedCitation":"(Adiputra &amp; Mandala, 2017)","previouslyFormattedCitation":"(Adiputra &amp; Mandala, 2017)"},"properties":{"noteIndex":0},"schema":"https://github.com/citation-style-language/schema/raw/master/csl-citation.json"}</w:instrText>
      </w:r>
      <w:r w:rsidR="00803012" w:rsidRPr="00906DFD">
        <w:rPr>
          <w:rFonts w:ascii="Times New Roman" w:hAnsi="Times New Roman" w:cs="Times New Roman"/>
          <w:szCs w:val="24"/>
        </w:rPr>
        <w:fldChar w:fldCharType="separate"/>
      </w:r>
      <w:r w:rsidR="0024247F" w:rsidRPr="00906DFD">
        <w:rPr>
          <w:rFonts w:ascii="Times New Roman" w:hAnsi="Times New Roman" w:cs="Times New Roman"/>
          <w:noProof/>
          <w:szCs w:val="24"/>
        </w:rPr>
        <w:t>Adiputra &amp; Mandala (2017)</w:t>
      </w:r>
      <w:r w:rsidR="00803012" w:rsidRPr="00906DFD">
        <w:rPr>
          <w:rFonts w:ascii="Times New Roman" w:hAnsi="Times New Roman" w:cs="Times New Roman"/>
          <w:szCs w:val="24"/>
        </w:rPr>
        <w:fldChar w:fldCharType="end"/>
      </w:r>
      <w:r w:rsidR="0024247F" w:rsidRPr="00906DFD">
        <w:rPr>
          <w:rFonts w:ascii="Times New Roman" w:hAnsi="Times New Roman" w:cs="Times New Roman"/>
          <w:szCs w:val="24"/>
        </w:rPr>
        <w:t xml:space="preserve">; dan </w:t>
      </w:r>
      <w:r w:rsidR="00803012" w:rsidRPr="00906DFD">
        <w:rPr>
          <w:rFonts w:ascii="Times New Roman" w:hAnsi="Times New Roman" w:cs="Times New Roman"/>
          <w:szCs w:val="24"/>
        </w:rPr>
        <w:fldChar w:fldCharType="begin" w:fldLock="1"/>
      </w:r>
      <w:r w:rsidR="00494116" w:rsidRPr="00906DFD">
        <w:rPr>
          <w:rFonts w:ascii="Times New Roman" w:hAnsi="Times New Roman" w:cs="Times New Roman"/>
          <w:szCs w:val="24"/>
        </w:rPr>
        <w:instrText>ADDIN CSL_CITATION {"citationItems":[{"id":"ITEM-1","itemData":{"DOI":"10.1016/j.jbusres.2012.08.007","ISSN":"01482963","abstract":"Some scholars hold that dynamic capability is one of the key in searching for competitive advantage in strategic management. But there are still debates on the definition and effects of dynamic capabilities and the role of environmental dynamism. In the context of Chinese-like emerging economies, from a strategic process perspective, this study defines dynamic capability as the firms' potential to systematically solve problems, formed by its propensity to sense opportunities and threats, to make timely decisions, and to implement strategic decisions and changes efficiently to ensure the right direction, and also explores the relationship between dynamic capabilities and competitive advantage and, the role environmental dynamism plays. With an empirical study of 217 enterprises in China, this study finds that dynamic capabilities do significantly positively affect competitive advantage, and environmental dynamism is a driver rather than a moderator. © 2012 Elsevier Inc.","author":[{"dropping-particle":"","family":"Li","given":"Da yuan","non-dropping-particle":"","parse-names":false,"suffix":""},{"dropping-particle":"","family":"Liu","given":"Juan","non-dropping-particle":"","parse-names":false,"suffix":""}],"container-title":"Journal of Business Research","id":"ITEM-1","issued":{"date-parts":[["2014"]]},"title":"Dynamic capabilities, environmental dynamism, and competitive advantage: Evidence from China","type":"article-journal"},"uris":["http://www.mendeley.com/documents/?uuid=12cdc00a-6331-4032-b896-b8ed60eca14e"]}],"mendeley":{"formattedCitation":"(Li &amp; Liu, 2014)","manualFormatting":"Li &amp; Liu (2014)","plainTextFormattedCitation":"(Li &amp; Liu, 2014)","previouslyFormattedCitation":"(Li &amp; Liu, 2014)"},"properties":{"noteIndex":0},"schema":"https://github.com/citation-style-language/schema/raw/master/csl-citation.json"}</w:instrText>
      </w:r>
      <w:r w:rsidR="00803012" w:rsidRPr="00906DFD">
        <w:rPr>
          <w:rFonts w:ascii="Times New Roman" w:hAnsi="Times New Roman" w:cs="Times New Roman"/>
          <w:szCs w:val="24"/>
        </w:rPr>
        <w:fldChar w:fldCharType="separate"/>
      </w:r>
      <w:r w:rsidR="0024247F" w:rsidRPr="00906DFD">
        <w:rPr>
          <w:rFonts w:ascii="Times New Roman" w:hAnsi="Times New Roman" w:cs="Times New Roman"/>
          <w:noProof/>
          <w:szCs w:val="24"/>
        </w:rPr>
        <w:t>Li &amp; Liu (2014)</w:t>
      </w:r>
      <w:r w:rsidR="00803012" w:rsidRPr="00906DFD">
        <w:rPr>
          <w:rFonts w:ascii="Times New Roman" w:hAnsi="Times New Roman" w:cs="Times New Roman"/>
          <w:szCs w:val="24"/>
        </w:rPr>
        <w:fldChar w:fldCharType="end"/>
      </w:r>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menyatakan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bahwa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terdapat</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pengaruh</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bCs/>
          <w:szCs w:val="24"/>
        </w:rPr>
        <w:t>kapabilitas</w:t>
      </w:r>
      <w:proofErr w:type="spellEnd"/>
      <w:r w:rsidR="0024247F" w:rsidRPr="00906DFD">
        <w:rPr>
          <w:rFonts w:ascii="Times New Roman" w:hAnsi="Times New Roman" w:cs="Times New Roman"/>
          <w:bCs/>
          <w:szCs w:val="24"/>
        </w:rPr>
        <w:t xml:space="preserve"> </w:t>
      </w:r>
      <w:proofErr w:type="spellStart"/>
      <w:r w:rsidR="0024247F" w:rsidRPr="00906DFD">
        <w:rPr>
          <w:rFonts w:ascii="Times New Roman" w:hAnsi="Times New Roman" w:cs="Times New Roman"/>
          <w:bCs/>
          <w:szCs w:val="24"/>
        </w:rPr>
        <w:t>dinamis</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terhadap</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Keunggulan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w:t>
      </w:r>
    </w:p>
    <w:p w14:paraId="18CF1671" w14:textId="77777777" w:rsidR="0024247F" w:rsidRPr="00906DFD" w:rsidRDefault="0024247F" w:rsidP="00AD1487">
      <w:pPr>
        <w:spacing w:after="0" w:line="240" w:lineRule="auto"/>
        <w:ind w:firstLine="709"/>
        <w:jc w:val="both"/>
        <w:rPr>
          <w:rFonts w:ascii="Times New Roman" w:hAnsi="Times New Roman" w:cs="Times New Roman"/>
          <w:szCs w:val="24"/>
        </w:rPr>
      </w:pP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dilakukan</w:t>
      </w:r>
      <w:proofErr w:type="spellEnd"/>
      <w:r w:rsidRPr="00906DFD">
        <w:rPr>
          <w:rFonts w:ascii="Times New Roman" w:hAnsi="Times New Roman" w:cs="Times New Roman"/>
          <w:szCs w:val="24"/>
        </w:rPr>
        <w:t xml:space="preserve"> </w:t>
      </w:r>
      <w:bookmarkStart w:id="2" w:name="_Hlk106784107"/>
      <w:r w:rsidR="00803012" w:rsidRPr="00906DFD">
        <w:rPr>
          <w:rFonts w:ascii="Times New Roman" w:hAnsi="Times New Roman" w:cs="Times New Roman"/>
          <w:szCs w:val="24"/>
        </w:rPr>
        <w:fldChar w:fldCharType="begin" w:fldLock="1"/>
      </w:r>
      <w:r w:rsidR="00494116" w:rsidRPr="00906DFD">
        <w:rPr>
          <w:rFonts w:ascii="Times New Roman" w:hAnsi="Times New Roman" w:cs="Times New Roman"/>
          <w:szCs w:val="24"/>
        </w:rPr>
        <w:instrText>ADDIN CSL_CITATION {"citationItems":[{"id":"ITEM-1","itemData":{"DOI":"10.1016/j.jbusres.2012.08.007","ISSN":"01482963","abstract":"Some scholars hold that dynamic capability is one of the key in searching for competitive advantage in strategic management. But there are still debates on the definition and effects of dynamic capabilities and the role of environmental dynamism. In the context of Chinese-like emerging economies, from a strategic process perspective, this study defines dynamic capability as the firms' potential to systematically solve problems, formed by its propensity to sense opportunities and threats, to make timely decisions, and to implement strategic decisions and changes efficiently to ensure the right direction, and also explores the relationship between dynamic capabilities and competitive advantage and, the role environmental dynamism plays. With an empirical study of 217 enterprises in China, this study finds that dynamic capabilities do significantly positively affect competitive advantage, and environmental dynamism is a driver rather than a moderator. © 2012 Elsevier Inc.","author":[{"dropping-particle":"","family":"Li","given":"Da yuan","non-dropping-particle":"","parse-names":false,"suffix":""},{"dropping-particle":"","family":"Liu","given":"Juan","non-dropping-particle":"","parse-names":false,"suffix":""}],"container-title":"Journal of Business Research","id":"ITEM-1","issued":{"date-parts":[["2014"]]},"title":"Dynamic capabilities, environmental dynamism, and competitive advantage: Evidence from China","type":"article-journal"},"uris":["http://www.mendeley.com/documents/?uuid=12cdc00a-6331-4032-b896-b8ed60eca14e"]}],"mendeley":{"formattedCitation":"(Li &amp; Liu, 2014)","manualFormatting":"Li &amp; Liu (2014)","plainTextFormattedCitation":"(Li &amp; Liu, 2014)","previouslyFormattedCitation":"(Li &amp; Liu, 2014)"},"properties":{"noteIndex":0},"schema":"https://github.com/citation-style-language/schema/raw/master/csl-citation.json"}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Li &amp; Liu (2014)</w:t>
      </w:r>
      <w:r w:rsidR="00803012" w:rsidRPr="00906DFD">
        <w:rPr>
          <w:rFonts w:ascii="Times New Roman" w:hAnsi="Times New Roman" w:cs="Times New Roman"/>
          <w:szCs w:val="24"/>
        </w:rPr>
        <w:fldChar w:fldCharType="end"/>
      </w:r>
      <w:bookmarkEnd w:id="2"/>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menyatakan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bahwa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dinamisme</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berpengaruh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terhadap</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Namun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hal</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tersebut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tidak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senada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dilakukan</w:t>
      </w:r>
      <w:proofErr w:type="spellEnd"/>
      <w:r w:rsidRPr="00906DFD">
        <w:rPr>
          <w:rFonts w:ascii="Times New Roman" w:hAnsi="Times New Roman" w:cs="Times New Roman"/>
          <w:szCs w:val="24"/>
        </w:rPr>
        <w:t xml:space="preserve"> oleh </w:t>
      </w:r>
      <w:r w:rsidR="00803012" w:rsidRPr="00906DFD">
        <w:rPr>
          <w:rFonts w:ascii="Times New Roman" w:hAnsi="Times New Roman" w:cs="Times New Roman"/>
          <w:szCs w:val="24"/>
        </w:rPr>
        <w:fldChar w:fldCharType="begin" w:fldLock="1"/>
      </w:r>
      <w:r w:rsidR="00494116" w:rsidRPr="00906DFD">
        <w:rPr>
          <w:rFonts w:ascii="Times New Roman" w:hAnsi="Times New Roman" w:cs="Times New Roman"/>
          <w:szCs w:val="24"/>
        </w:rPr>
        <w:instrText>ADDIN CSL_CITATION {"citationItems":[{"id":"ITEM-1","itemData":{"DOI":"10.5267/j.msl.2019.9.007","ISSN":"19239335","abstract":"… 3.1. Research Design The study was involved multi-industrial survey on micro, small and medium enterprises (MSMEs) of creative economy in Malang Raya East Java Indonesia … The model was tested using samples of creative economy MSMEs in Indonesia …","author":[{"dropping-particle":"","family":"Khouroh","given":"Umu","non-dropping-particle":"","parse-names":false,"suffix":""},{"dropping-particle":"","family":"Sudiro","given":"Achmad","non-dropping-particle":"","parse-names":false,"suffix":""},{"dropping-particle":"","family":"Rahayu","given":"Mintarti","non-dropping-particle":"","parse-names":false,"suffix":""},{"dropping-particle":"","family":"Indrawati","given":"Nur Khusniyah","non-dropping-particle":"","parse-names":false,"suffix":""}],"container-title":"Management Science Letters","id":"ITEM-1","issued":{"date-parts":[["2020"]]},"title":"The mediating effect of entrepreneurial marketing in the relationship between environmental turbulence and dynamic capability with sustainable competitive advantage: An empirical study in Indonesian MSMEs","type":"article-journal"},"uris":["http://www.mendeley.com/documents/?uuid=f23b2d9c-740d-428c-b34c-46291256eb33"]}],"mendeley":{"formattedCitation":"(Khouroh, Sudiro, et al., 2020)","manualFormatting":"Khouroh, Sudiro, et al., (2020)","plainTextFormattedCitation":"(Khouroh, Sudiro, et al., 2020)","previouslyFormattedCitation":"(Khouroh, Sudiro, et al., 2020)"},"properties":{"noteIndex":0},"schema":"https://github.com/citation-style-language/schema/raw/master/csl-citation.json"}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Khouroh, Sudiro, et al., (2020)</w:t>
      </w:r>
      <w:r w:rsidR="00803012" w:rsidRPr="00906DFD">
        <w:rPr>
          <w:rFonts w:ascii="Times New Roman" w:hAnsi="Times New Roman" w:cs="Times New Roman"/>
          <w:szCs w:val="24"/>
        </w:rPr>
        <w:fldChar w:fldCharType="end"/>
      </w:r>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mengungkapkan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bahwa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turbulensi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tidak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memiliki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hubungan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signifikan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daya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saing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berkelanjutan</w:t>
      </w:r>
      <w:proofErr w:type="spellEnd"/>
      <w:r w:rsidRPr="00906DFD">
        <w:rPr>
          <w:rFonts w:ascii="Times New Roman" w:hAnsi="Times New Roman" w:cs="Times New Roman"/>
          <w:szCs w:val="24"/>
        </w:rPr>
        <w:t>.</w:t>
      </w:r>
    </w:p>
    <w:p w14:paraId="5B9CB74E" w14:textId="77777777" w:rsidR="00D90377" w:rsidRPr="00906DFD" w:rsidRDefault="0024247F" w:rsidP="00D90377">
      <w:pPr>
        <w:spacing w:after="0" w:line="240" w:lineRule="auto"/>
        <w:ind w:firstLine="709"/>
        <w:jc w:val="both"/>
        <w:rPr>
          <w:rFonts w:ascii="Times New Roman" w:hAnsi="Times New Roman" w:cs="Times New Roman"/>
          <w:szCs w:val="24"/>
          <w:lang w:val="id-ID"/>
        </w:rPr>
      </w:pPr>
      <w:r w:rsidRPr="00906DFD">
        <w:rPr>
          <w:rFonts w:ascii="Times New Roman" w:hAnsi="Times New Roman" w:cs="Times New Roman"/>
          <w:szCs w:val="24"/>
        </w:rPr>
        <w:t xml:space="preserve">Adapun </w:t>
      </w:r>
      <w:proofErr w:type="spellStart"/>
      <w:r w:rsidRPr="00906DFD">
        <w:rPr>
          <w:rFonts w:ascii="Times New Roman" w:hAnsi="Times New Roman" w:cs="Times New Roman"/>
          <w:szCs w:val="24"/>
        </w:rPr>
        <w:t>maksud</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tujuan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ini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yaitu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untuk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mengetahui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pengaruh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kapabilitas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dinamis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terhadap</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pada UMKM </w:t>
      </w:r>
      <w:proofErr w:type="spellStart"/>
      <w:r w:rsidRPr="00906DFD">
        <w:rPr>
          <w:rFonts w:ascii="Times New Roman" w:hAnsi="Times New Roman" w:cs="Times New Roman"/>
          <w:szCs w:val="24"/>
        </w:rPr>
        <w:t>Makanan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Ringan</w:t>
      </w:r>
      <w:proofErr w:type="spellEnd"/>
      <w:r w:rsidRPr="00906DFD">
        <w:rPr>
          <w:rFonts w:ascii="Times New Roman" w:hAnsi="Times New Roman" w:cs="Times New Roman"/>
          <w:szCs w:val="24"/>
        </w:rPr>
        <w:t xml:space="preserve"> di Kota </w:t>
      </w:r>
      <w:proofErr w:type="spellStart"/>
      <w:r w:rsidRPr="00906DFD">
        <w:rPr>
          <w:rFonts w:ascii="Times New Roman" w:hAnsi="Times New Roman" w:cs="Times New Roman"/>
          <w:szCs w:val="24"/>
        </w:rPr>
        <w:t>Sukabumi</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mengetahui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pengaruh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turbulensi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terhadap</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pada UMKM </w:t>
      </w:r>
      <w:proofErr w:type="spellStart"/>
      <w:r w:rsidRPr="00906DFD">
        <w:rPr>
          <w:rFonts w:ascii="Times New Roman" w:hAnsi="Times New Roman" w:cs="Times New Roman"/>
          <w:szCs w:val="24"/>
        </w:rPr>
        <w:t>Makanan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Ringan</w:t>
      </w:r>
      <w:proofErr w:type="spellEnd"/>
      <w:r w:rsidRPr="00906DFD">
        <w:rPr>
          <w:rFonts w:ascii="Times New Roman" w:hAnsi="Times New Roman" w:cs="Times New Roman"/>
          <w:szCs w:val="24"/>
        </w:rPr>
        <w:t xml:space="preserve"> di Kota </w:t>
      </w:r>
      <w:proofErr w:type="spellStart"/>
      <w:r w:rsidRPr="00906DFD">
        <w:rPr>
          <w:rFonts w:ascii="Times New Roman" w:hAnsi="Times New Roman" w:cs="Times New Roman"/>
          <w:szCs w:val="24"/>
        </w:rPr>
        <w:t>Sukabumi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menggunakan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metode</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kuantitatif</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pendekatan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deskriptif</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asosiatif</w:t>
      </w:r>
      <w:proofErr w:type="spellEnd"/>
      <w:r w:rsidRPr="00906DFD">
        <w:rPr>
          <w:rFonts w:ascii="Times New Roman" w:hAnsi="Times New Roman" w:cs="Times New Roman"/>
          <w:szCs w:val="24"/>
        </w:rPr>
        <w:t xml:space="preserve">. </w:t>
      </w:r>
    </w:p>
    <w:p w14:paraId="26310567" w14:textId="77777777" w:rsidR="003F0FDE" w:rsidRDefault="006F7044" w:rsidP="00D90377">
      <w:pPr>
        <w:spacing w:after="0" w:line="240" w:lineRule="auto"/>
        <w:ind w:firstLine="709"/>
        <w:jc w:val="both"/>
        <w:rPr>
          <w:rFonts w:ascii="Times New Roman" w:hAnsi="Times New Roman" w:cs="Times New Roman"/>
          <w:lang w:val="id-ID"/>
        </w:rPr>
      </w:pP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menjadi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hal</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penting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bagi</w:t>
      </w:r>
      <w:proofErr w:type="spellEnd"/>
      <w:r w:rsidRPr="00906DFD">
        <w:rPr>
          <w:rFonts w:ascii="Times New Roman" w:hAnsi="Times New Roman" w:cs="Times New Roman"/>
        </w:rPr>
        <w:t xml:space="preserve"> UMKM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Ringan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tetap</w:t>
      </w:r>
      <w:proofErr w:type="spellEnd"/>
      <w:r w:rsidRPr="00906DFD">
        <w:rPr>
          <w:rFonts w:ascii="Times New Roman" w:hAnsi="Times New Roman" w:cs="Times New Roman"/>
        </w:rPr>
        <w:t xml:space="preserve"> s</w:t>
      </w:r>
      <w:r w:rsidRPr="00906DFD">
        <w:rPr>
          <w:rFonts w:ascii="Times New Roman" w:hAnsi="Times New Roman" w:cs="Times New Roman"/>
          <w:i/>
          <w:iCs/>
        </w:rPr>
        <w:t>urvive</w:t>
      </w:r>
      <w:r w:rsidRPr="00906DFD">
        <w:rPr>
          <w:rFonts w:ascii="Times New Roman" w:hAnsi="Times New Roman" w:cs="Times New Roman"/>
        </w:rPr>
        <w:t xml:space="preserve"> dan </w:t>
      </w:r>
      <w:r w:rsidRPr="00906DFD">
        <w:rPr>
          <w:rFonts w:ascii="Times New Roman" w:hAnsi="Times New Roman" w:cs="Times New Roman"/>
          <w:i/>
          <w:iCs/>
        </w:rPr>
        <w:t>sustain</w:t>
      </w:r>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menjalankan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roda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bisnisnya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Ditambah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kapabilitas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dinamis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penulis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mengajukan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Judul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Kapabilitas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Dinamis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Studi</w:t>
      </w:r>
      <w:proofErr w:type="spellEnd"/>
      <w:r w:rsidRPr="00906DFD">
        <w:rPr>
          <w:rFonts w:ascii="Times New Roman" w:hAnsi="Times New Roman" w:cs="Times New Roman"/>
        </w:rPr>
        <w:t xml:space="preserve"> Pada UMKM </w:t>
      </w:r>
      <w:proofErr w:type="spellStart"/>
      <w:r w:rsidR="00D90377" w:rsidRPr="00906DFD">
        <w:rPr>
          <w:rFonts w:ascii="Times New Roman" w:hAnsi="Times New Roman" w:cs="Times New Roman"/>
        </w:rPr>
        <w:t>Makanan</w:t>
      </w:r>
      <w:proofErr w:type="spellEnd"/>
      <w:r w:rsidR="00D90377" w:rsidRPr="00906DFD">
        <w:rPr>
          <w:rFonts w:ascii="Times New Roman" w:hAnsi="Times New Roman" w:cs="Times New Roman"/>
        </w:rPr>
        <w:t xml:space="preserve"> </w:t>
      </w:r>
      <w:proofErr w:type="spellStart"/>
      <w:r w:rsidR="00D90377" w:rsidRPr="00906DFD">
        <w:rPr>
          <w:rFonts w:ascii="Times New Roman" w:hAnsi="Times New Roman" w:cs="Times New Roman"/>
        </w:rPr>
        <w:t>Ringan</w:t>
      </w:r>
      <w:proofErr w:type="spellEnd"/>
      <w:r w:rsidR="00D90377" w:rsidRPr="00906DFD">
        <w:rPr>
          <w:rFonts w:ascii="Times New Roman" w:hAnsi="Times New Roman" w:cs="Times New Roman"/>
        </w:rPr>
        <w:t xml:space="preserve"> </w:t>
      </w:r>
      <w:r w:rsidR="00D90377" w:rsidRPr="00906DFD">
        <w:rPr>
          <w:rFonts w:ascii="Times New Roman" w:hAnsi="Times New Roman" w:cs="Times New Roman"/>
          <w:lang w:val="id-ID"/>
        </w:rPr>
        <w:t>d</w:t>
      </w:r>
      <w:proofErr w:type="spellStart"/>
      <w:r w:rsidRPr="00906DFD">
        <w:rPr>
          <w:rFonts w:ascii="Times New Roman" w:hAnsi="Times New Roman" w:cs="Times New Roman"/>
        </w:rPr>
        <w:t>i</w:t>
      </w:r>
      <w:proofErr w:type="spellEnd"/>
      <w:r w:rsidRPr="00906DFD">
        <w:rPr>
          <w:rFonts w:ascii="Times New Roman" w:hAnsi="Times New Roman" w:cs="Times New Roman"/>
        </w:rPr>
        <w:t xml:space="preserve"> Kota </w:t>
      </w:r>
      <w:proofErr w:type="spellStart"/>
      <w:r w:rsidRPr="00906DFD">
        <w:rPr>
          <w:rFonts w:ascii="Times New Roman" w:hAnsi="Times New Roman" w:cs="Times New Roman"/>
        </w:rPr>
        <w:t>Sukabumi</w:t>
      </w:r>
      <w:proofErr w:type="spellEnd"/>
      <w:r w:rsidRPr="00906DFD">
        <w:rPr>
          <w:rFonts w:ascii="Times New Roman" w:hAnsi="Times New Roman" w:cs="Times New Roman"/>
        </w:rPr>
        <w:t>)”</w:t>
      </w:r>
      <w:r w:rsidR="00967919">
        <w:rPr>
          <w:rFonts w:ascii="Times New Roman" w:hAnsi="Times New Roman" w:cs="Times New Roman"/>
          <w:lang w:val="id-ID"/>
        </w:rPr>
        <w:t>.</w:t>
      </w:r>
    </w:p>
    <w:p w14:paraId="41A900A2" w14:textId="77777777" w:rsidR="00967919" w:rsidRPr="00967919" w:rsidRDefault="00967919" w:rsidP="00D90377">
      <w:pPr>
        <w:spacing w:after="0" w:line="240" w:lineRule="auto"/>
        <w:ind w:firstLine="709"/>
        <w:jc w:val="both"/>
        <w:rPr>
          <w:rFonts w:ascii="Times New Roman" w:hAnsi="Times New Roman" w:cs="Times New Roman"/>
          <w:szCs w:val="24"/>
          <w:lang w:val="id-ID"/>
        </w:rPr>
      </w:pPr>
    </w:p>
    <w:p w14:paraId="0B8A13E2" w14:textId="77777777" w:rsidR="00352CDB" w:rsidRPr="00906DFD" w:rsidRDefault="00352CDB" w:rsidP="0024247F">
      <w:pPr>
        <w:spacing w:after="0" w:line="240" w:lineRule="auto"/>
        <w:ind w:left="284" w:hanging="284"/>
        <w:contextualSpacing/>
        <w:outlineLvl w:val="0"/>
        <w:rPr>
          <w:rFonts w:ascii="Times New Roman" w:hAnsi="Times New Roman" w:cs="Times New Roman"/>
          <w:b/>
          <w:lang w:val="id-ID"/>
        </w:rPr>
      </w:pPr>
      <w:r w:rsidRPr="00906DFD">
        <w:rPr>
          <w:rFonts w:ascii="Times New Roman" w:hAnsi="Times New Roman" w:cs="Times New Roman"/>
          <w:b/>
        </w:rPr>
        <w:t xml:space="preserve">2. </w:t>
      </w:r>
      <w:r w:rsidR="00B91B1C" w:rsidRPr="00906DFD">
        <w:rPr>
          <w:rFonts w:ascii="Times New Roman" w:hAnsi="Times New Roman" w:cs="Times New Roman"/>
          <w:b/>
          <w:lang w:val="id-ID"/>
        </w:rPr>
        <w:tab/>
      </w:r>
      <w:r w:rsidRPr="00906DFD">
        <w:rPr>
          <w:rFonts w:ascii="Times New Roman" w:hAnsi="Times New Roman" w:cs="Times New Roman"/>
          <w:b/>
        </w:rPr>
        <w:t>TINJAUAN PUSTAKA</w:t>
      </w:r>
    </w:p>
    <w:p w14:paraId="4B296E16" w14:textId="77777777" w:rsidR="006F7044" w:rsidRPr="00906DFD" w:rsidRDefault="006A7796" w:rsidP="006F7044">
      <w:pPr>
        <w:spacing w:after="0" w:line="240" w:lineRule="auto"/>
        <w:ind w:left="284" w:right="11"/>
        <w:jc w:val="both"/>
        <w:rPr>
          <w:rFonts w:ascii="Times New Roman" w:hAnsi="Times New Roman" w:cs="Times New Roman"/>
          <w:b/>
          <w:bCs/>
          <w:szCs w:val="24"/>
        </w:rPr>
      </w:pPr>
      <w:r>
        <w:rPr>
          <w:rFonts w:ascii="Times New Roman" w:hAnsi="Times New Roman" w:cs="Times New Roman"/>
          <w:b/>
          <w:bCs/>
          <w:szCs w:val="24"/>
          <w:lang w:val="id-ID"/>
        </w:rPr>
        <w:t xml:space="preserve">2.1. </w:t>
      </w:r>
      <w:proofErr w:type="spellStart"/>
      <w:r w:rsidR="006F7044" w:rsidRPr="00906DFD">
        <w:rPr>
          <w:rFonts w:ascii="Times New Roman" w:hAnsi="Times New Roman" w:cs="Times New Roman"/>
          <w:b/>
          <w:bCs/>
          <w:szCs w:val="24"/>
        </w:rPr>
        <w:t>Manajemen</w:t>
      </w:r>
      <w:proofErr w:type="spellEnd"/>
      <w:r w:rsidR="006F7044" w:rsidRPr="00906DFD">
        <w:rPr>
          <w:rFonts w:ascii="Times New Roman" w:hAnsi="Times New Roman" w:cs="Times New Roman"/>
          <w:b/>
          <w:bCs/>
          <w:szCs w:val="24"/>
        </w:rPr>
        <w:t xml:space="preserve"> Strategi</w:t>
      </w:r>
    </w:p>
    <w:p w14:paraId="0F71298C" w14:textId="77777777" w:rsidR="006F7044" w:rsidRPr="00906DFD" w:rsidRDefault="006F7044" w:rsidP="006A7796">
      <w:pPr>
        <w:spacing w:after="0" w:line="240" w:lineRule="auto"/>
        <w:ind w:left="709" w:right="11" w:firstLine="284"/>
        <w:jc w:val="both"/>
        <w:rPr>
          <w:rFonts w:ascii="Times New Roman" w:hAnsi="Times New Roman" w:cs="Times New Roman"/>
          <w:szCs w:val="24"/>
        </w:rPr>
      </w:pPr>
      <w:proofErr w:type="spellStart"/>
      <w:r w:rsidRPr="00906DFD">
        <w:rPr>
          <w:rFonts w:ascii="Times New Roman" w:hAnsi="Times New Roman" w:cs="Times New Roman"/>
          <w:szCs w:val="24"/>
        </w:rPr>
        <w:t>Manajemen</w:t>
      </w:r>
      <w:proofErr w:type="spellEnd"/>
      <w:r w:rsidRPr="00906DFD">
        <w:rPr>
          <w:rFonts w:ascii="Times New Roman" w:hAnsi="Times New Roman" w:cs="Times New Roman"/>
          <w:szCs w:val="24"/>
        </w:rPr>
        <w:t xml:space="preserve"> strategi </w:t>
      </w:r>
      <w:proofErr w:type="spellStart"/>
      <w:r w:rsidRPr="00906DFD">
        <w:rPr>
          <w:rFonts w:ascii="Times New Roman" w:hAnsi="Times New Roman" w:cs="Times New Roman"/>
          <w:szCs w:val="24"/>
        </w:rPr>
        <w:t>dapat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dipahami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secara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luas</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tidak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suatu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pengertian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dianggap</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baku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Itulah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sebabnya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definisi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manajemen</w:t>
      </w:r>
      <w:proofErr w:type="spellEnd"/>
      <w:r w:rsidRPr="00906DFD">
        <w:rPr>
          <w:rFonts w:ascii="Times New Roman" w:hAnsi="Times New Roman" w:cs="Times New Roman"/>
          <w:szCs w:val="24"/>
        </w:rPr>
        <w:t xml:space="preserve"> strategi </w:t>
      </w:r>
      <w:proofErr w:type="spellStart"/>
      <w:r w:rsidRPr="00906DFD">
        <w:rPr>
          <w:rFonts w:ascii="Times New Roman" w:hAnsi="Times New Roman" w:cs="Times New Roman"/>
          <w:szCs w:val="24"/>
        </w:rPr>
        <w:t>berkembang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luas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tergantung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pemahaman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atau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penafsiran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seseorang</w:t>
      </w:r>
      <w:proofErr w:type="spellEnd"/>
      <w:r w:rsidRPr="00906DFD">
        <w:rPr>
          <w:rFonts w:ascii="Times New Roman" w:hAnsi="Times New Roman" w:cs="Times New Roman"/>
          <w:szCs w:val="24"/>
        </w:rPr>
        <w:t xml:space="preserve">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{"citationItems":[{"id":"ITEM-1","itemData":{"author":[{"dropping-particle":"","family":"Sedjati","given":"Retina Sri","non-dropping-particle":"","parse-names":false,"suffix":""}],"id":"ITEM-1","issued":{"date-parts":[["2015"]]},"publisher":"Deepublish","publisher-place":"Yogyakarta","title":"Manajemen Strategis","type":"book"},"uris":["http://www.mendeley.com/documents/?uuid=ab98be1f-4435-4737-a275-650da849ac90"]}],"mendeley":{"formattedCitation":"(Sedjati, 2015)","plainTextFormattedCitation":"(Sedjati, 2015)","previouslyFormattedCitation":"(Sedjati, 2015)"},"properties":{"noteIndex":0},"schema":"https://github.com/citation-style-language/schema/raw/master/csl-citation.json"}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(Sedjati, 2015)</w:t>
      </w:r>
      <w:r w:rsidR="00803012" w:rsidRPr="00906DFD">
        <w:rPr>
          <w:rFonts w:ascii="Times New Roman" w:hAnsi="Times New Roman" w:cs="Times New Roman"/>
          <w:szCs w:val="24"/>
        </w:rPr>
        <w:fldChar w:fldCharType="end"/>
      </w:r>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Manajemen</w:t>
      </w:r>
      <w:proofErr w:type="spellEnd"/>
      <w:r w:rsidRPr="00906DFD">
        <w:rPr>
          <w:rFonts w:ascii="Times New Roman" w:hAnsi="Times New Roman" w:cs="Times New Roman"/>
          <w:szCs w:val="24"/>
        </w:rPr>
        <w:t xml:space="preserve"> strategi juga </w:t>
      </w:r>
      <w:proofErr w:type="spellStart"/>
      <w:r w:rsidRPr="00906DFD">
        <w:rPr>
          <w:rFonts w:ascii="Times New Roman" w:hAnsi="Times New Roman" w:cs="Times New Roman"/>
          <w:szCs w:val="24"/>
        </w:rPr>
        <w:t>diartikan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sebagai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sejumlah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keputusan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dibuat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suatu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perusahaan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untuk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menghasilkan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rencana</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dapat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diterapkan</w:t>
      </w:r>
      <w:proofErr w:type="spellEnd"/>
      <w:r w:rsidRPr="00906DFD">
        <w:rPr>
          <w:rFonts w:ascii="Times New Roman" w:hAnsi="Times New Roman" w:cs="Times New Roman"/>
          <w:szCs w:val="24"/>
        </w:rPr>
        <w:t xml:space="preserve"> oleh </w:t>
      </w:r>
      <w:proofErr w:type="spellStart"/>
      <w:r w:rsidRPr="00906DFD">
        <w:rPr>
          <w:rFonts w:ascii="Times New Roman" w:hAnsi="Times New Roman" w:cs="Times New Roman"/>
          <w:szCs w:val="24"/>
        </w:rPr>
        <w:t>seluruh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aspek</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ada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suatu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perusahaan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rangka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mencapai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tujuan</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sasaran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perusahaan</w:t>
      </w:r>
      <w:proofErr w:type="spellEnd"/>
      <w:r w:rsidRPr="00906DFD">
        <w:rPr>
          <w:rFonts w:ascii="Times New Roman" w:hAnsi="Times New Roman" w:cs="Times New Roman"/>
          <w:szCs w:val="24"/>
        </w:rPr>
        <w:t xml:space="preserve">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{"citationItems":[{"id":"ITEM-1","itemData":{"ISBN":"978-602-432-054-6","abstract":"Buku ini membahas aspek sumberdaya manusia yang sering diremehkan fungsi dan perannya dalam suatu organisasi. Keberadaannya dianggap beban karena hanya menimbulkan biaya saja bagi perusahaan dan organisasi. Faktor manusia dalam perusahaan sangat penting, karena maju atau tidaknya perusahaan tergantung dari kreatifitas manusianya. Perusahaan atau negara yang memiliki sumberdaya alam (SDA) melimpah namun tidak mempunyai sumberdaya manusia (sdm) yang kreatif maka SDA bagaikan raksasa yang sedang tidur. Sebaliknya perusahaan atau negara yang memiliki SDA sedijit bahkan tidak memiliki SDA sekalipun, namun memiliki SDM yang sangat kreatif akan dapat berbuat banyak dan menghasilkan banyak manfaat. Oleh karena itu meningkatkan peran aktif yang kretif dari SDM sangat penting.","author":[{"dropping-particle":"","family":"Riniwati","given":"Harsuko","non-dropping-particle":"","parse-names":false,"suffix":""}],"container-title":"MANAJEMEN SUMBER DAYA MANUSIA Aktivitas Utama dan Pengembangan SDM","id":"ITEM-1","issued":{"date-parts":[["2016"]]},"title":"MANAJEMEN SUMBER DAYA MANUSIA Aktivitas Utama dan Pengembangan SDM","type":"book"},"uris":["http://www.mendeley.com/documents/?uuid=45d5139f-e189-40bc-87c9-93baa7c42c37"]}],"mendeley":{"formattedCitation":"(Riniwati, 2016)","plainTextFormattedCitation":"(Riniwati, 2016)","previouslyFormattedCitation":"(Riniwati, 2016)"},"properties":{"noteIndex":0},"schema":"https://github.com/citation-style-language/schema/raw/master/csl-citation.json"}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(Riniwati, 2016)</w:t>
      </w:r>
      <w:r w:rsidR="00803012" w:rsidRPr="00906DFD">
        <w:rPr>
          <w:rFonts w:ascii="Times New Roman" w:hAnsi="Times New Roman" w:cs="Times New Roman"/>
          <w:szCs w:val="24"/>
        </w:rPr>
        <w:fldChar w:fldCharType="end"/>
      </w:r>
      <w:r w:rsidRPr="00906DFD">
        <w:rPr>
          <w:rFonts w:ascii="Times New Roman" w:hAnsi="Times New Roman" w:cs="Times New Roman"/>
          <w:szCs w:val="24"/>
        </w:rPr>
        <w:t>.</w:t>
      </w:r>
    </w:p>
    <w:p w14:paraId="03539463" w14:textId="77777777" w:rsidR="006F7044" w:rsidRPr="00906DFD" w:rsidRDefault="006A7796" w:rsidP="006F7044">
      <w:pPr>
        <w:spacing w:after="0" w:line="240" w:lineRule="auto"/>
        <w:ind w:left="284" w:right="11"/>
        <w:jc w:val="both"/>
        <w:rPr>
          <w:rFonts w:ascii="Times New Roman" w:hAnsi="Times New Roman" w:cs="Times New Roman"/>
          <w:b/>
          <w:bCs/>
          <w:szCs w:val="24"/>
        </w:rPr>
      </w:pPr>
      <w:r>
        <w:rPr>
          <w:rFonts w:ascii="Times New Roman" w:hAnsi="Times New Roman" w:cs="Times New Roman"/>
          <w:b/>
          <w:bCs/>
          <w:szCs w:val="24"/>
          <w:lang w:val="id-ID"/>
        </w:rPr>
        <w:t xml:space="preserve">2.2. </w:t>
      </w:r>
      <w:r w:rsidR="006F7044" w:rsidRPr="00906DFD">
        <w:rPr>
          <w:rFonts w:ascii="Times New Roman" w:hAnsi="Times New Roman" w:cs="Times New Roman"/>
          <w:b/>
          <w:bCs/>
          <w:szCs w:val="24"/>
        </w:rPr>
        <w:t xml:space="preserve">Strategi </w:t>
      </w:r>
      <w:proofErr w:type="spellStart"/>
      <w:r w:rsidR="006F7044" w:rsidRPr="00906DFD">
        <w:rPr>
          <w:rFonts w:ascii="Times New Roman" w:hAnsi="Times New Roman" w:cs="Times New Roman"/>
          <w:b/>
          <w:bCs/>
          <w:szCs w:val="24"/>
        </w:rPr>
        <w:t>Bersaing</w:t>
      </w:r>
      <w:proofErr w:type="spellEnd"/>
    </w:p>
    <w:p w14:paraId="38705A1B" w14:textId="77777777" w:rsidR="006F7044" w:rsidRPr="00906DFD" w:rsidRDefault="006F7044" w:rsidP="006A7796">
      <w:pPr>
        <w:spacing w:after="0" w:line="240" w:lineRule="auto"/>
        <w:ind w:left="709" w:right="11" w:firstLine="284"/>
        <w:jc w:val="both"/>
        <w:rPr>
          <w:rFonts w:ascii="Times New Roman" w:hAnsi="Times New Roman" w:cs="Times New Roman"/>
          <w:szCs w:val="24"/>
        </w:rPr>
      </w:pPr>
      <w:r w:rsidRPr="00906DFD">
        <w:rPr>
          <w:rFonts w:ascii="Times New Roman" w:hAnsi="Times New Roman" w:cs="Times New Roman"/>
          <w:szCs w:val="24"/>
          <w:lang w:val="id-ID"/>
        </w:rPr>
        <w:t xml:space="preserve">Strategi bersaing adalah suatu keputusan dasar yang diambil oleh manajemen puncak yang menentukan dalam </w:t>
      </w:r>
      <w:proofErr w:type="spellStart"/>
      <w:r w:rsidRPr="00906DFD">
        <w:rPr>
          <w:rFonts w:ascii="Times New Roman" w:hAnsi="Times New Roman" w:cs="Times New Roman"/>
          <w:szCs w:val="24"/>
        </w:rPr>
        <w:t>bidang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usaha</w:t>
      </w:r>
      <w:proofErr w:type="spellEnd"/>
      <w:r w:rsidRPr="00906DFD">
        <w:rPr>
          <w:rFonts w:ascii="Times New Roman" w:hAnsi="Times New Roman" w:cs="Times New Roman"/>
          <w:szCs w:val="24"/>
        </w:rPr>
        <w:t xml:space="preserve"> pada </w:t>
      </w:r>
      <w:proofErr w:type="spellStart"/>
      <w:r w:rsidRPr="00906DFD">
        <w:rPr>
          <w:rFonts w:ascii="Times New Roman" w:hAnsi="Times New Roman" w:cs="Times New Roman"/>
          <w:szCs w:val="24"/>
        </w:rPr>
        <w:t>organisasi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bergerak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sekarang</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bidang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bisnis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apa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organisasi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bergerak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dimasa</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datang</w:t>
      </w:r>
      <w:proofErr w:type="spellEnd"/>
      <w:r w:rsidRPr="00906DFD">
        <w:rPr>
          <w:rFonts w:ascii="Times New Roman" w:hAnsi="Times New Roman" w:cs="Times New Roman"/>
          <w:szCs w:val="24"/>
        </w:rPr>
        <w:t xml:space="preserve">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{"citationItems":[{"id":"ITEM-1","itemData":{"author":[{"dropping-particle":"","family":"Fauzi","given":"Muchammad","non-dropping-particle":"","parse-names":false,"suffix":""}],"id":"ITEM-1","issued":{"date-parts":[["2015"]]},"publisher":"CV Karya Abadi Jaya","publisher-place":"Semarang","title":"Manajemen Strategik","type":"book"},"uris":["http://www.mendeley.com/documents/?uuid=4f94a8d3-f449-42a5-8e6c-0098b4dd5650","http://www.mendeley.com/documents/?uuid=39b2dc24-3bf9-461e-88e8-8d9afded13cd"]}],"mendeley":{"formattedCitation":"(Fauzi, 2015)","plainTextFormattedCitation":"(Fauzi, 2015)","previouslyFormattedCitation":"(Fauzi, 2015)"},"properties":{"noteIndex":0},"schema":"https://github.com/citation-style-language/schema/raw/master/csl-citation.json"}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(Fauzi, 2015)</w:t>
      </w:r>
      <w:r w:rsidR="00803012" w:rsidRPr="00906DFD">
        <w:rPr>
          <w:rFonts w:ascii="Times New Roman" w:hAnsi="Times New Roman" w:cs="Times New Roman"/>
          <w:szCs w:val="24"/>
        </w:rPr>
        <w:fldChar w:fldCharType="end"/>
      </w:r>
      <w:r w:rsidRPr="00906DFD">
        <w:rPr>
          <w:rFonts w:ascii="Times New Roman" w:hAnsi="Times New Roman" w:cs="Times New Roman"/>
          <w:szCs w:val="24"/>
        </w:rPr>
        <w:t>.</w:t>
      </w:r>
    </w:p>
    <w:p w14:paraId="493D83DE" w14:textId="77777777" w:rsidR="006F7044" w:rsidRPr="00906DFD" w:rsidRDefault="006A7796" w:rsidP="006F7044">
      <w:pPr>
        <w:spacing w:after="0" w:line="240" w:lineRule="auto"/>
        <w:ind w:left="284" w:right="11"/>
        <w:jc w:val="both"/>
        <w:rPr>
          <w:rFonts w:ascii="Times New Roman" w:hAnsi="Times New Roman" w:cs="Times New Roman"/>
          <w:b/>
          <w:bCs/>
          <w:szCs w:val="24"/>
        </w:rPr>
      </w:pPr>
      <w:r>
        <w:rPr>
          <w:rFonts w:ascii="Times New Roman" w:hAnsi="Times New Roman" w:cs="Times New Roman"/>
          <w:b/>
          <w:bCs/>
          <w:szCs w:val="24"/>
          <w:lang w:val="id-ID"/>
        </w:rPr>
        <w:t xml:space="preserve">2.3. </w:t>
      </w:r>
      <w:proofErr w:type="spellStart"/>
      <w:r w:rsidR="006F7044" w:rsidRPr="00906DFD">
        <w:rPr>
          <w:rFonts w:ascii="Times New Roman" w:hAnsi="Times New Roman" w:cs="Times New Roman"/>
          <w:b/>
          <w:bCs/>
          <w:szCs w:val="24"/>
        </w:rPr>
        <w:t>Kapabilitas</w:t>
      </w:r>
      <w:proofErr w:type="spellEnd"/>
      <w:r w:rsidR="006F7044" w:rsidRPr="00906DFD">
        <w:rPr>
          <w:rFonts w:ascii="Times New Roman" w:hAnsi="Times New Roman" w:cs="Times New Roman"/>
          <w:b/>
          <w:bCs/>
          <w:szCs w:val="24"/>
        </w:rPr>
        <w:t xml:space="preserve"> </w:t>
      </w:r>
      <w:proofErr w:type="spellStart"/>
      <w:r w:rsidR="006F7044" w:rsidRPr="00906DFD">
        <w:rPr>
          <w:rFonts w:ascii="Times New Roman" w:hAnsi="Times New Roman" w:cs="Times New Roman"/>
          <w:b/>
          <w:bCs/>
          <w:szCs w:val="24"/>
        </w:rPr>
        <w:t>Dinamis</w:t>
      </w:r>
      <w:proofErr w:type="spellEnd"/>
    </w:p>
    <w:p w14:paraId="57F8C61F" w14:textId="77777777" w:rsidR="006F7044" w:rsidRPr="00906DFD" w:rsidRDefault="006F7044" w:rsidP="006A7796">
      <w:pPr>
        <w:spacing w:after="0" w:line="240" w:lineRule="auto"/>
        <w:ind w:left="709" w:right="11" w:firstLine="284"/>
        <w:jc w:val="both"/>
        <w:rPr>
          <w:rFonts w:ascii="Times New Roman" w:hAnsi="Times New Roman" w:cs="Times New Roman"/>
          <w:szCs w:val="24"/>
        </w:rPr>
      </w:pPr>
      <w:proofErr w:type="spellStart"/>
      <w:r w:rsidRPr="00906DFD">
        <w:rPr>
          <w:rFonts w:ascii="Times New Roman" w:hAnsi="Times New Roman" w:cs="Times New Roman"/>
          <w:szCs w:val="24"/>
        </w:rPr>
        <w:t>Menurut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Zollo</w:t>
      </w:r>
      <w:proofErr w:type="spellEnd"/>
      <w:r w:rsidRPr="00906DFD">
        <w:rPr>
          <w:rFonts w:ascii="Times New Roman" w:hAnsi="Times New Roman" w:cs="Times New Roman"/>
          <w:szCs w:val="24"/>
        </w:rPr>
        <w:t xml:space="preserve"> dan Winter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{"citationItems":[{"id":"ITEM-1","itemData":{"DOI":"10.21512/bbr.v4i2.1396","ISSN":"2087-1228","abstract":"Market value of logistics services business in Indonesia in 2012 is estimated amount of USD 2.76 billion with an average growth of 12.1% per year. The industry is estimated growth in compound annual growth rate (CAGR) of 9.6% or about Rp2,042 trillion in 2015. The attractive market conditions and business opportunities have not been harnessed yet by local players optimally. On the contrary, one by one the local players have been bankruptcy due to unable to compete with foreign logistics services companies. Based on data of Indonesian Logistics and Forwarder Association (ILFA), it is currently registered about 3,000 members, but about 50% of them are still active, while 50% of them are nonactive and getting problems. Of which are still active, not more than 20 companies are ready to compete with foreign logistics services companies. The problem is especially concerning human resource, networks, technology, and capital competencies. In line with that, the fundamental issues examined in this research are how the relationships of dynamic capabilities, innovation performance, and firm performance conceptually in the logistics service industry in Indonesia. To be able to answer the problems, it is necessary to research theoretically how each relationship of these three aspects in order to obtain a research model or framework. Thus the research framework can be used as a reference to construct hypotheses for further research. Based on the literature study, it can be concluded that dynamic capabilities directly affect innovation performance, in which the variables of dynamic capabilities encompass adaptive capabilities, absorptive capabilities, and innovative capabilities. In addition, dynamic capabilities can also directly affect the firm performance but can also indirectly impact on firm performance through innovation performance.","author":[{"dropping-particle":"","family":"Sudrajat","given":"Darjat","non-dropping-particle":"","parse-names":false,"suffix":""}],"container-title":"Binus Business Review","id":"ITEM-1","issued":{"date-parts":[["2013"]]},"title":"Kapabilitas Dinamik, Kinerja Inovasi, dan Kinerja Perusahaan Jasa Logistik di Indonesia (Suatu Kerangka Penelitian)","type":"article-journal"},"uris":["http://www.mendeley.com/documents/?uuid=c873ee8e-9808-44c7-b35a-4405cb328985"]}],"mendeley":{"formattedCitation":"(Sudrajat, 2013)","manualFormatting":"(dalam Sudrajat, 2013)","plainTextFormattedCitation":"(Sudrajat, 2013)","previouslyFormattedCitation":"(Sudrajat, 2013)"},"properties":{"noteIndex":0},"schema":"https://github.com/citation-style-language/schema/raw/master/csl-citation.json"}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(dalam Sudrajat, 2013)</w:t>
      </w:r>
      <w:r w:rsidR="00803012" w:rsidRPr="00906DFD">
        <w:rPr>
          <w:rFonts w:ascii="Times New Roman" w:hAnsi="Times New Roman" w:cs="Times New Roman"/>
          <w:szCs w:val="24"/>
        </w:rPr>
        <w:fldChar w:fldCharType="end"/>
      </w:r>
      <w:r w:rsidRPr="00906DFD">
        <w:rPr>
          <w:rFonts w:ascii="Times New Roman" w:hAnsi="Times New Roman" w:cs="Times New Roman"/>
          <w:szCs w:val="24"/>
        </w:rPr>
        <w:t xml:space="preserve"> : “</w:t>
      </w:r>
      <w:r w:rsidRPr="00906DFD">
        <w:rPr>
          <w:rFonts w:ascii="Times New Roman" w:hAnsi="Times New Roman" w:cs="Times New Roman"/>
          <w:i/>
          <w:iCs/>
          <w:szCs w:val="24"/>
        </w:rPr>
        <w:t>A dynamic capability is a learned and stable pattern of collective activity through which the organization systematically generates and modifies its operating routines in pursuit of improved effectiveness</w:t>
      </w:r>
      <w:r w:rsidRPr="00906DFD">
        <w:rPr>
          <w:rFonts w:ascii="Times New Roman" w:hAnsi="Times New Roman" w:cs="Times New Roman"/>
          <w:szCs w:val="24"/>
        </w:rPr>
        <w:t xml:space="preserve">.” Adapun yang </w:t>
      </w:r>
      <w:proofErr w:type="spellStart"/>
      <w:r w:rsidRPr="00906DFD">
        <w:rPr>
          <w:rFonts w:ascii="Times New Roman" w:hAnsi="Times New Roman" w:cs="Times New Roman"/>
          <w:szCs w:val="24"/>
        </w:rPr>
        <w:t>dimaksud</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kapabilitas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dinamis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kemampuan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perusahaan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mengintegrasikan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membangun</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merekonfigurasi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kompetensi</w:t>
      </w:r>
      <w:proofErr w:type="spellEnd"/>
      <w:r w:rsidRPr="00906DFD">
        <w:rPr>
          <w:rFonts w:ascii="Times New Roman" w:hAnsi="Times New Roman" w:cs="Times New Roman"/>
          <w:szCs w:val="24"/>
        </w:rPr>
        <w:t xml:space="preserve"> internal dan </w:t>
      </w:r>
      <w:proofErr w:type="spellStart"/>
      <w:r w:rsidRPr="00906DFD">
        <w:rPr>
          <w:rFonts w:ascii="Times New Roman" w:hAnsi="Times New Roman" w:cs="Times New Roman"/>
          <w:szCs w:val="24"/>
        </w:rPr>
        <w:t>eksternal</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untuk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menghadapi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berubah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cepat</w:t>
      </w:r>
      <w:proofErr w:type="spellEnd"/>
      <w:r w:rsidRPr="00906DFD">
        <w:rPr>
          <w:rFonts w:ascii="Times New Roman" w:hAnsi="Times New Roman" w:cs="Times New Roman"/>
          <w:szCs w:val="24"/>
        </w:rPr>
        <w:t xml:space="preserve"> (Teece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{"citationItems":[{"id":"ITEM-1","itemData":{"DOI":"10.21512/bbr.v4i2.1396","ISSN":"2087-1228","abstract":"Market value of logistics services business in Indonesia in 2012 is estimated amount of USD 2.76 billion with an average growth of 12.1% per year. The industry is estimated growth in compound annual growth rate (CAGR) of 9.6% or about Rp2,042 trillion in 2015. The attractive market conditions and business opportunities have not been harnessed yet by local players optimally. On the contrary, one by one the local players have been bankruptcy due to unable to compete with foreign logistics services companies. Based on data of Indonesian Logistics and Forwarder Association (ILFA), it is currently registered about 3,000 members, but about 50% of them are still active, while 50% of them are nonactive and getting problems. Of which are still active, not more than 20 companies are ready to compete with foreign logistics services companies. The problem is especially concerning human resource, networks, technology, and capital competencies. In line with that, the fundamental issues examined in this research are how the relationships of dynamic capabilities, innovation performance, and firm performance conceptually in the logistics service industry in Indonesia. To be able to answer the problems, it is necessary to research theoretically how each relationship of these three aspects in order to obtain a research model or framework. Thus the research framework can be used as a reference to construct hypotheses for further research. Based on the literature study, it can be concluded that dynamic capabilities directly affect innovation performance, in which the variables of dynamic capabilities encompass adaptive capabilities, absorptive capabilities, and innovative capabilities. In addition, dynamic capabilities can also directly affect the firm performance but can also indirectly impact on firm performance through innovation performance.","author":[{"dropping-particle":"","family":"Sudrajat","given":"Darjat","non-dropping-particle":"","parse-names":false,"suffix":""}],"container-title":"Binus Business Review","id":"ITEM-1","issued":{"date-parts":[["2013"]]},"title":"Kapabilitas Dinamik, Kinerja Inovasi, dan Kinerja Perusahaan Jasa Logistik di Indonesia (Suatu Kerangka Penelitian)","type":"article-journal"},"uris":["http://www.mendeley.com/documents/?uuid=c873ee8e-9808-44c7-b35a-4405cb328985"]}],"mendeley":{"formattedCitation":"(Sudrajat, 2013)","manualFormatting":"dalam Sudrajat, 2013)","plainTextFormattedCitation":"(Sudrajat, 2013)","previouslyFormattedCitation":"(Sudrajat, 2013)"},"properties":{"noteIndex":0},"schema":"https://github.com/citation-style-language/schema/raw/master/csl-citation.json"}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dalam Sudrajat, 2013)</w:t>
      </w:r>
      <w:r w:rsidR="00803012" w:rsidRPr="00906DFD">
        <w:rPr>
          <w:rFonts w:ascii="Times New Roman" w:hAnsi="Times New Roman" w:cs="Times New Roman"/>
          <w:szCs w:val="24"/>
        </w:rPr>
        <w:fldChar w:fldCharType="end"/>
      </w:r>
      <w:r w:rsidRPr="00906DFD">
        <w:rPr>
          <w:rFonts w:ascii="Times New Roman" w:hAnsi="Times New Roman" w:cs="Times New Roman"/>
          <w:szCs w:val="24"/>
        </w:rPr>
        <w:t>.</w:t>
      </w:r>
    </w:p>
    <w:p w14:paraId="7DD5715E" w14:textId="77777777" w:rsidR="006F7044" w:rsidRPr="00906DFD" w:rsidRDefault="006A7796" w:rsidP="006F7044">
      <w:pPr>
        <w:spacing w:after="0" w:line="240" w:lineRule="auto"/>
        <w:ind w:left="284" w:right="11"/>
        <w:jc w:val="both"/>
        <w:rPr>
          <w:rFonts w:ascii="Times New Roman" w:hAnsi="Times New Roman" w:cs="Times New Roman"/>
          <w:b/>
          <w:bCs/>
          <w:szCs w:val="24"/>
        </w:rPr>
      </w:pPr>
      <w:r>
        <w:rPr>
          <w:rFonts w:ascii="Times New Roman" w:hAnsi="Times New Roman" w:cs="Times New Roman"/>
          <w:b/>
          <w:bCs/>
          <w:szCs w:val="24"/>
          <w:lang w:val="id-ID"/>
        </w:rPr>
        <w:t xml:space="preserve">2.4. </w:t>
      </w:r>
      <w:proofErr w:type="spellStart"/>
      <w:r w:rsidR="006F7044" w:rsidRPr="00906DFD">
        <w:rPr>
          <w:rFonts w:ascii="Times New Roman" w:hAnsi="Times New Roman" w:cs="Times New Roman"/>
          <w:b/>
          <w:bCs/>
          <w:szCs w:val="24"/>
        </w:rPr>
        <w:t>Turbulensi</w:t>
      </w:r>
      <w:proofErr w:type="spellEnd"/>
      <w:r w:rsidR="006F7044" w:rsidRPr="00906DFD">
        <w:rPr>
          <w:rFonts w:ascii="Times New Roman" w:hAnsi="Times New Roman" w:cs="Times New Roman"/>
          <w:b/>
          <w:bCs/>
          <w:szCs w:val="24"/>
        </w:rPr>
        <w:t xml:space="preserve"> </w:t>
      </w:r>
      <w:proofErr w:type="spellStart"/>
      <w:r w:rsidR="006F7044" w:rsidRPr="00906DFD">
        <w:rPr>
          <w:rFonts w:ascii="Times New Roman" w:hAnsi="Times New Roman" w:cs="Times New Roman"/>
          <w:b/>
          <w:bCs/>
          <w:szCs w:val="24"/>
        </w:rPr>
        <w:t>Lingkungan</w:t>
      </w:r>
      <w:proofErr w:type="spellEnd"/>
    </w:p>
    <w:p w14:paraId="006B28C0" w14:textId="77777777" w:rsidR="006F7044" w:rsidRPr="00906DFD" w:rsidRDefault="006F7044" w:rsidP="006A7796">
      <w:pPr>
        <w:spacing w:after="0" w:line="240" w:lineRule="auto"/>
        <w:ind w:left="709" w:right="11" w:firstLine="284"/>
        <w:jc w:val="both"/>
        <w:rPr>
          <w:rFonts w:ascii="Times New Roman" w:hAnsi="Times New Roman" w:cs="Times New Roman"/>
          <w:szCs w:val="24"/>
        </w:rPr>
      </w:pPr>
      <w:proofErr w:type="spellStart"/>
      <w:r w:rsidRPr="00906DFD">
        <w:rPr>
          <w:rFonts w:ascii="Times New Roman" w:hAnsi="Times New Roman" w:cs="Times New Roman"/>
          <w:szCs w:val="24"/>
        </w:rPr>
        <w:t>Turbulensi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atau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goncangan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merupakan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dinamika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pergerakan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bisnis</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dapat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berasal</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dari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bisnis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sendiri</w:t>
      </w:r>
      <w:proofErr w:type="spellEnd"/>
      <w:r w:rsidRPr="00906DFD">
        <w:rPr>
          <w:rFonts w:ascii="Times New Roman" w:hAnsi="Times New Roman" w:cs="Times New Roman"/>
          <w:szCs w:val="24"/>
        </w:rPr>
        <w:t xml:space="preserve"> (internal) dan </w:t>
      </w:r>
      <w:proofErr w:type="spellStart"/>
      <w:r w:rsidRPr="00906DFD">
        <w:rPr>
          <w:rFonts w:ascii="Times New Roman" w:hAnsi="Times New Roman" w:cs="Times New Roman"/>
          <w:szCs w:val="24"/>
        </w:rPr>
        <w:t>dari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luar</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bisnis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eksternal</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Turbulensi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merupakan</w:t>
      </w:r>
      <w:proofErr w:type="spellEnd"/>
      <w:r w:rsidRPr="00906DFD">
        <w:rPr>
          <w:rFonts w:ascii="Times New Roman" w:hAnsi="Times New Roman" w:cs="Times New Roman"/>
          <w:szCs w:val="24"/>
        </w:rPr>
        <w:t xml:space="preserve"> salah </w:t>
      </w:r>
      <w:proofErr w:type="spellStart"/>
      <w:r w:rsidRPr="00906DFD">
        <w:rPr>
          <w:rFonts w:ascii="Times New Roman" w:hAnsi="Times New Roman" w:cs="Times New Roman"/>
          <w:szCs w:val="24"/>
        </w:rPr>
        <w:t>satu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pendorong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perubahan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kapabilitas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organisasi</w:t>
      </w:r>
      <w:proofErr w:type="spellEnd"/>
      <w:r w:rsidRPr="00906DFD">
        <w:rPr>
          <w:rFonts w:ascii="Times New Roman" w:hAnsi="Times New Roman" w:cs="Times New Roman"/>
          <w:szCs w:val="24"/>
        </w:rPr>
        <w:t xml:space="preserve"> dan strategi yang </w:t>
      </w:r>
      <w:proofErr w:type="spellStart"/>
      <w:r w:rsidRPr="00906DFD">
        <w:rPr>
          <w:rFonts w:ascii="Times New Roman" w:hAnsi="Times New Roman" w:cs="Times New Roman"/>
          <w:szCs w:val="24"/>
        </w:rPr>
        <w:t>diterapkan</w:t>
      </w:r>
      <w:proofErr w:type="spellEnd"/>
      <w:r w:rsidRPr="00906DFD">
        <w:rPr>
          <w:rFonts w:ascii="Times New Roman" w:hAnsi="Times New Roman" w:cs="Times New Roman"/>
          <w:szCs w:val="24"/>
        </w:rPr>
        <w:t xml:space="preserve"> oleh </w:t>
      </w:r>
      <w:proofErr w:type="spellStart"/>
      <w:r w:rsidRPr="00906DFD">
        <w:rPr>
          <w:rFonts w:ascii="Times New Roman" w:hAnsi="Times New Roman" w:cs="Times New Roman"/>
          <w:szCs w:val="24"/>
        </w:rPr>
        <w:t>suatu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organisasi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hal</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ini</w:t>
      </w:r>
      <w:proofErr w:type="spellEnd"/>
      <w:r w:rsidRPr="00906DFD">
        <w:rPr>
          <w:rFonts w:ascii="Times New Roman" w:hAnsi="Times New Roman" w:cs="Times New Roman"/>
          <w:szCs w:val="24"/>
        </w:rPr>
        <w:t xml:space="preserve"> Ansoff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{"citationItems":[{"id":"ITEM-1","itemData":{"ISBN":"9786237376330","author":[{"dropping-particle":"","family":"Suharyono","given":"","non-dropping-particle":"","parse-names":false,"suffix":""}],"id":"ITEM-1","issued":{"date-parts":[["2020"]]},"publisher":"Lembaga Penerbitan Universitas Nasional (LPU-UNAS)","publisher-place":"Jakarta","title":"TURBULENCE LINGKUNGAN DAN KAPABILITAS ORGANISASI","type":"book"},"uris":["http://www.mendeley.com/documents/?uuid=965e3e35-a1b3-48fa-905f-58139a932338"]}],"mendeley":{"formattedCitation":"(Suharyono, 2020)","manualFormatting":"(dalam Suharyono, 2020)","plainTextFormattedCitation":"(Suharyono, 2020)","previouslyFormattedCitation":"(Suharyono, 2020)"},"properties":{"noteIndex":0},"schema":"https://github.com/citation-style-language/schema/raw/master/csl-citation.json"}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(dalam Suharyono, 2020)</w:t>
      </w:r>
      <w:r w:rsidR="00803012" w:rsidRPr="00906DFD">
        <w:rPr>
          <w:rFonts w:ascii="Times New Roman" w:hAnsi="Times New Roman" w:cs="Times New Roman"/>
          <w:szCs w:val="24"/>
        </w:rPr>
        <w:fldChar w:fldCharType="end"/>
      </w:r>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menjelaskan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bahwa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organisasi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harus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mempunyai</w:t>
      </w:r>
      <w:proofErr w:type="spellEnd"/>
      <w:r w:rsidRPr="00906DFD">
        <w:rPr>
          <w:rFonts w:ascii="Times New Roman" w:hAnsi="Times New Roman" w:cs="Times New Roman"/>
          <w:szCs w:val="24"/>
        </w:rPr>
        <w:t xml:space="preserve"> strategi yang </w:t>
      </w:r>
      <w:proofErr w:type="spellStart"/>
      <w:r w:rsidRPr="00906DFD">
        <w:rPr>
          <w:rFonts w:ascii="Times New Roman" w:hAnsi="Times New Roman" w:cs="Times New Roman"/>
          <w:szCs w:val="24"/>
        </w:rPr>
        <w:t>sesuai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perubahan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lingkungan</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disebutnya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sebagai</w:t>
      </w:r>
      <w:proofErr w:type="spellEnd"/>
      <w:r w:rsidRPr="00906DFD">
        <w:rPr>
          <w:rFonts w:ascii="Times New Roman" w:hAnsi="Times New Roman" w:cs="Times New Roman"/>
          <w:szCs w:val="24"/>
        </w:rPr>
        <w:t xml:space="preserve"> “</w:t>
      </w:r>
      <w:r w:rsidRPr="00906DFD">
        <w:rPr>
          <w:rFonts w:ascii="Times New Roman" w:hAnsi="Times New Roman" w:cs="Times New Roman"/>
          <w:i/>
          <w:iCs/>
          <w:szCs w:val="24"/>
        </w:rPr>
        <w:t>strategic fit</w:t>
      </w:r>
      <w:r w:rsidRPr="00906DFD">
        <w:rPr>
          <w:rFonts w:ascii="Times New Roman" w:hAnsi="Times New Roman" w:cs="Times New Roman"/>
          <w:szCs w:val="24"/>
        </w:rPr>
        <w:t>”.</w:t>
      </w:r>
    </w:p>
    <w:p w14:paraId="2A06FC22" w14:textId="77777777" w:rsidR="006F7044" w:rsidRPr="00906DFD" w:rsidRDefault="006A7796" w:rsidP="006F7044">
      <w:pPr>
        <w:spacing w:after="0" w:line="240" w:lineRule="auto"/>
        <w:ind w:left="284" w:right="11"/>
        <w:jc w:val="both"/>
        <w:rPr>
          <w:rFonts w:ascii="Times New Roman" w:hAnsi="Times New Roman" w:cs="Times New Roman"/>
          <w:b/>
          <w:bCs/>
          <w:szCs w:val="24"/>
        </w:rPr>
      </w:pPr>
      <w:r>
        <w:rPr>
          <w:rFonts w:ascii="Times New Roman" w:hAnsi="Times New Roman" w:cs="Times New Roman"/>
          <w:b/>
          <w:bCs/>
          <w:szCs w:val="24"/>
          <w:lang w:val="id-ID"/>
        </w:rPr>
        <w:t xml:space="preserve">2.5. </w:t>
      </w:r>
      <w:proofErr w:type="spellStart"/>
      <w:r w:rsidR="006F7044" w:rsidRPr="00906DFD">
        <w:rPr>
          <w:rFonts w:ascii="Times New Roman" w:hAnsi="Times New Roman" w:cs="Times New Roman"/>
          <w:b/>
          <w:bCs/>
          <w:szCs w:val="24"/>
        </w:rPr>
        <w:t>Keunggulan</w:t>
      </w:r>
      <w:proofErr w:type="spellEnd"/>
      <w:r w:rsidR="006F7044" w:rsidRPr="00906DFD">
        <w:rPr>
          <w:rFonts w:ascii="Times New Roman" w:hAnsi="Times New Roman" w:cs="Times New Roman"/>
          <w:b/>
          <w:bCs/>
          <w:szCs w:val="24"/>
        </w:rPr>
        <w:t xml:space="preserve"> </w:t>
      </w:r>
      <w:proofErr w:type="spellStart"/>
      <w:r w:rsidR="006F7044" w:rsidRPr="00906DFD">
        <w:rPr>
          <w:rFonts w:ascii="Times New Roman" w:hAnsi="Times New Roman" w:cs="Times New Roman"/>
          <w:b/>
          <w:bCs/>
          <w:szCs w:val="24"/>
        </w:rPr>
        <w:t>Bersaing</w:t>
      </w:r>
      <w:proofErr w:type="spellEnd"/>
    </w:p>
    <w:p w14:paraId="69036889" w14:textId="77777777" w:rsidR="006F7044" w:rsidRPr="00906DFD" w:rsidRDefault="006F7044" w:rsidP="006A7796">
      <w:pPr>
        <w:spacing w:after="0" w:line="240" w:lineRule="auto"/>
        <w:ind w:left="709" w:right="11" w:firstLine="284"/>
        <w:jc w:val="both"/>
        <w:rPr>
          <w:rFonts w:ascii="Times New Roman" w:hAnsi="Times New Roman" w:cs="Times New Roman"/>
          <w:szCs w:val="24"/>
          <w:lang w:val="id-ID"/>
        </w:rPr>
      </w:pP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kemampuan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perusahaan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untuk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menciptakan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nilai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unggul</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dengan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memanfaatkan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berbagai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sumber</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daya</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dimilikinya</w:t>
      </w:r>
      <w:proofErr w:type="spellEnd"/>
      <w:r w:rsidRPr="00906DFD">
        <w:rPr>
          <w:rFonts w:ascii="Times New Roman" w:hAnsi="Times New Roman" w:cs="Times New Roman"/>
          <w:szCs w:val="24"/>
        </w:rPr>
        <w:t xml:space="preserve"> Markland, </w:t>
      </w:r>
      <w:proofErr w:type="spellStart"/>
      <w:r w:rsidRPr="00906DFD">
        <w:rPr>
          <w:rFonts w:ascii="Times New Roman" w:hAnsi="Times New Roman" w:cs="Times New Roman"/>
          <w:szCs w:val="24"/>
        </w:rPr>
        <w:t>Droge</w:t>
      </w:r>
      <w:proofErr w:type="spellEnd"/>
      <w:r w:rsidRPr="00906DFD">
        <w:rPr>
          <w:rFonts w:ascii="Times New Roman" w:hAnsi="Times New Roman" w:cs="Times New Roman"/>
          <w:szCs w:val="24"/>
        </w:rPr>
        <w:t xml:space="preserve"> dan Vickery </w:t>
      </w:r>
      <w:r w:rsidR="00803012" w:rsidRPr="00906DFD">
        <w:rPr>
          <w:rFonts w:ascii="Times New Roman" w:hAnsi="Times New Roman" w:cs="Times New Roman"/>
          <w:szCs w:val="24"/>
        </w:rPr>
        <w:fldChar w:fldCharType="begin" w:fldLock="1"/>
      </w:r>
      <w:r w:rsidRPr="00906DFD">
        <w:rPr>
          <w:rFonts w:ascii="Times New Roman" w:hAnsi="Times New Roman" w:cs="Times New Roman"/>
          <w:szCs w:val="24"/>
        </w:rPr>
        <w:instrText>ADDIN CSL_CITATION {"citationItems":[{"id":"ITEM-1","itemData":{"author":[{"dropping-particle":"","family":"Sukirman","given":"","non-dropping-particle":"","parse-names":false,"suffix":""}],"container-title":"Jurnal Manajemen dan Bisnis","id":"ITEM-1","issue":"1","issued":{"date-parts":[["2020"]]},"page":"14-26","title":"Strategi Keunggulan Bersaing melalui Keunggulan Asosiasi Merek , Kekuatan Asosiasi Merek dan Keunikan Asosisi Merek","type":"article-journal","volume":"17"},"uris":["http://www.mendeley.com/documents/?uuid=d8b622dc-1293-4ae9-b8a8-03d8463940c4","http://www.mendeley.com/documents/?uuid=b60324c4-a8c9-49bd-a5a6-b97f0b00049e"]}],"mendeley":{"formattedCitation":"(Sukirman, 2020)","manualFormatting":"(dalam Sukirman, 2020)","plainTextFormattedCitation":"(Sukirman, 2020)","previouslyFormattedCitation":"(Sukirman, 2020)"},"properties":{"noteIndex":0},"schema":"https://github.com/citation-style-language/schema/raw/master/csl-citation.json"}</w:instrText>
      </w:r>
      <w:r w:rsidR="00803012" w:rsidRPr="00906DFD">
        <w:rPr>
          <w:rFonts w:ascii="Times New Roman" w:hAnsi="Times New Roman" w:cs="Times New Roman"/>
          <w:szCs w:val="24"/>
        </w:rPr>
        <w:fldChar w:fldCharType="separate"/>
      </w:r>
      <w:r w:rsidRPr="00906DFD">
        <w:rPr>
          <w:rFonts w:ascii="Times New Roman" w:hAnsi="Times New Roman" w:cs="Times New Roman"/>
          <w:noProof/>
          <w:szCs w:val="24"/>
        </w:rPr>
        <w:t>(dalam Sukirman, 2020)</w:t>
      </w:r>
      <w:r w:rsidR="00803012" w:rsidRPr="00906DFD">
        <w:rPr>
          <w:rFonts w:ascii="Times New Roman" w:hAnsi="Times New Roman" w:cs="Times New Roman"/>
          <w:szCs w:val="24"/>
        </w:rPr>
        <w:fldChar w:fldCharType="end"/>
      </w:r>
      <w:r w:rsidRPr="00906DFD">
        <w:rPr>
          <w:rFonts w:ascii="Times New Roman" w:hAnsi="Times New Roman" w:cs="Times New Roman"/>
          <w:szCs w:val="24"/>
        </w:rPr>
        <w:t>.</w:t>
      </w:r>
    </w:p>
    <w:p w14:paraId="42CE4059" w14:textId="77777777" w:rsidR="00D90377" w:rsidRPr="00906DFD" w:rsidRDefault="00D90377" w:rsidP="006F7044">
      <w:pPr>
        <w:spacing w:after="0" w:line="240" w:lineRule="auto"/>
        <w:ind w:left="284" w:right="11" w:firstLine="709"/>
        <w:jc w:val="both"/>
        <w:rPr>
          <w:rFonts w:ascii="Times New Roman" w:hAnsi="Times New Roman" w:cs="Times New Roman"/>
          <w:szCs w:val="24"/>
          <w:lang w:val="id-ID"/>
        </w:rPr>
      </w:pPr>
    </w:p>
    <w:p w14:paraId="7D878021" w14:textId="77777777" w:rsidR="00D90377" w:rsidRPr="00906DFD" w:rsidRDefault="00D90377" w:rsidP="006F7044">
      <w:pPr>
        <w:spacing w:after="0" w:line="240" w:lineRule="auto"/>
        <w:ind w:left="284" w:right="11" w:firstLine="709"/>
        <w:jc w:val="both"/>
        <w:rPr>
          <w:rFonts w:ascii="Times New Roman" w:hAnsi="Times New Roman" w:cs="Times New Roman"/>
          <w:szCs w:val="24"/>
          <w:lang w:val="id-ID"/>
        </w:rPr>
      </w:pPr>
    </w:p>
    <w:p w14:paraId="524B5E1C" w14:textId="77777777" w:rsidR="00D90377" w:rsidRPr="00906DFD" w:rsidRDefault="00D90377" w:rsidP="006F7044">
      <w:pPr>
        <w:spacing w:after="0" w:line="240" w:lineRule="auto"/>
        <w:ind w:left="284" w:right="11" w:firstLine="709"/>
        <w:jc w:val="both"/>
        <w:rPr>
          <w:rFonts w:ascii="Times New Roman" w:hAnsi="Times New Roman" w:cs="Times New Roman"/>
          <w:szCs w:val="24"/>
          <w:lang w:val="id-ID"/>
        </w:rPr>
      </w:pPr>
    </w:p>
    <w:p w14:paraId="30663635" w14:textId="77777777" w:rsidR="00D90377" w:rsidRPr="00906DFD" w:rsidRDefault="00D90377" w:rsidP="006F7044">
      <w:pPr>
        <w:spacing w:after="0" w:line="240" w:lineRule="auto"/>
        <w:ind w:left="284" w:right="11" w:firstLine="709"/>
        <w:jc w:val="both"/>
        <w:rPr>
          <w:rFonts w:ascii="Times New Roman" w:hAnsi="Times New Roman" w:cs="Times New Roman"/>
          <w:szCs w:val="24"/>
          <w:lang w:val="id-ID"/>
        </w:rPr>
      </w:pPr>
    </w:p>
    <w:p w14:paraId="5C3A6785" w14:textId="77777777" w:rsidR="0024247F" w:rsidRPr="00906DFD" w:rsidRDefault="0024247F" w:rsidP="006A7796">
      <w:pPr>
        <w:tabs>
          <w:tab w:val="left" w:pos="0"/>
        </w:tabs>
        <w:spacing w:after="0" w:line="360" w:lineRule="auto"/>
        <w:ind w:left="709"/>
        <w:jc w:val="both"/>
        <w:rPr>
          <w:rFonts w:ascii="Times New Roman" w:hAnsi="Times New Roman" w:cs="Times New Roman"/>
          <w:lang w:val="id-ID"/>
        </w:rPr>
      </w:pPr>
      <w:r w:rsidRPr="00906DFD">
        <w:rPr>
          <w:rFonts w:ascii="Times New Roman" w:hAnsi="Times New Roman" w:cs="Times New Roman"/>
        </w:rPr>
        <w:lastRenderedPageBreak/>
        <w:t xml:space="preserve">Adapun </w:t>
      </w:r>
      <w:proofErr w:type="spellStart"/>
      <w:r w:rsidRPr="00906DFD">
        <w:rPr>
          <w:rFonts w:ascii="Times New Roman" w:hAnsi="Times New Roman" w:cs="Times New Roman"/>
        </w:rPr>
        <w:t>kerangka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pemikiran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berikut</w:t>
      </w:r>
      <w:proofErr w:type="spellEnd"/>
      <w:r w:rsidRPr="00906DFD">
        <w:rPr>
          <w:rFonts w:ascii="Times New Roman" w:hAnsi="Times New Roman" w:cs="Times New Roman"/>
        </w:rPr>
        <w:t xml:space="preserve">: </w:t>
      </w:r>
    </w:p>
    <w:p w14:paraId="47A2321B" w14:textId="77777777" w:rsidR="0024247F" w:rsidRPr="00906DFD" w:rsidRDefault="006E7D48" w:rsidP="0024247F">
      <w:pPr>
        <w:tabs>
          <w:tab w:val="left" w:pos="0"/>
        </w:tabs>
        <w:spacing w:after="0" w:line="360" w:lineRule="auto"/>
        <w:ind w:left="284"/>
        <w:jc w:val="both"/>
        <w:rPr>
          <w:rFonts w:ascii="Times New Roman" w:hAnsi="Times New Roman" w:cs="Times New Roman"/>
        </w:rPr>
      </w:pPr>
      <w:r>
        <w:rPr>
          <w:rFonts w:ascii="Times New Roman" w:hAnsi="Times New Roman" w:cs="Times New Roman"/>
          <w:noProof/>
        </w:rPr>
        <w:pict w14:anchorId="090D7881">
          <v:shapetype id="_x0000_t202" coordsize="21600,21600" o:spt="202" path="m,l,21600r21600,l21600,xe">
            <v:stroke joinstyle="miter"/>
            <v:path gradientshapeok="t" o:connecttype="rect"/>
          </v:shapetype>
          <v:shape id="Text Box 20" o:spid="_x0000_s2050" type="#_x0000_t202" style="position:absolute;left:0;text-align:left;margin-left:-6.15pt;margin-top:7.7pt;width:69.75pt;height:39.75pt;z-index:25159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" fillcolor="white [3201]" strokecolor="black [3200]" strokeweight="2pt">
            <v:textbox>
              <w:txbxContent>
                <w:p w14:paraId="2786E7DB" w14:textId="77777777" w:rsidR="00D90377" w:rsidRPr="00AB538E" w:rsidRDefault="00D90377" w:rsidP="0024247F">
                  <w:pPr>
                    <w:spacing w:after="0" w:line="240" w:lineRule="auto"/>
                    <w:jc w:val="center"/>
                    <w:rPr>
                      <w:rFonts w:ascii="Times New Roman" w:hAnsi="Times New Roman" w:cs="Times New Roman"/>
                      <w:b/>
                      <w:i/>
                      <w:iCs/>
                      <w:sz w:val="24"/>
                      <w:szCs w:val="36"/>
                    </w:rPr>
                  </w:pPr>
                  <w:r w:rsidRPr="00AB538E">
                    <w:rPr>
                      <w:rFonts w:ascii="Times New Roman" w:hAnsi="Times New Roman" w:cs="Times New Roman"/>
                      <w:b/>
                      <w:i/>
                      <w:iCs/>
                      <w:sz w:val="24"/>
                      <w:szCs w:val="36"/>
                    </w:rPr>
                    <w:t xml:space="preserve">Grand </w:t>
                  </w:r>
                </w:p>
                <w:p w14:paraId="7D799246" w14:textId="77777777" w:rsidR="00D90377" w:rsidRPr="00AB538E" w:rsidRDefault="00D90377" w:rsidP="0024247F">
                  <w:pPr>
                    <w:spacing w:after="0" w:line="240" w:lineRule="auto"/>
                    <w:jc w:val="center"/>
                    <w:rPr>
                      <w:rFonts w:ascii="Times New Roman" w:hAnsi="Times New Roman" w:cs="Times New Roman"/>
                      <w:b/>
                      <w:i/>
                      <w:iCs/>
                      <w:sz w:val="24"/>
                      <w:szCs w:val="36"/>
                    </w:rPr>
                  </w:pPr>
                  <w:r w:rsidRPr="00AB538E">
                    <w:rPr>
                      <w:rFonts w:ascii="Times New Roman" w:hAnsi="Times New Roman" w:cs="Times New Roman"/>
                      <w:b/>
                      <w:i/>
                      <w:iCs/>
                      <w:sz w:val="24"/>
                      <w:szCs w:val="36"/>
                    </w:rPr>
                    <w:t>Theory</w:t>
                  </w:r>
                </w:p>
              </w:txbxContent>
            </v:textbox>
          </v:shape>
        </w:pict>
      </w:r>
      <w:r>
        <w:rPr>
          <w:rFonts w:ascii="Times New Roman" w:hAnsi="Times New Roman" w:cs="Times New Roman"/>
          <w:noProof/>
        </w:rPr>
        <w:pict w14:anchorId="64D4A6EE">
          <v:shape id="Text Box 6" o:spid="_x0000_s2051" type="#_x0000_t202" style="position:absolute;left:0;text-align:left;margin-left:85.35pt;margin-top:7.7pt;width:315pt;height:39.75pt;z-index:25161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" fillcolor="white [3201]" strokecolor="black [3200]" strokeweight="2pt">
            <v:textbox>
              <w:txbxContent>
                <w:p w14:paraId="214E310D" w14:textId="77777777" w:rsidR="00D90377" w:rsidRDefault="00D90377" w:rsidP="0024247F">
                  <w:pPr>
                    <w:spacing w:after="0" w:line="240" w:lineRule="auto"/>
                    <w:jc w:val="center"/>
                    <w:rPr>
                      <w:rFonts w:ascii="Times New Roman" w:hAnsi="Times New Roman" w:cs="Times New Roman"/>
                      <w:b/>
                      <w:sz w:val="24"/>
                      <w:u w:val="single"/>
                    </w:rPr>
                  </w:pPr>
                  <w:r w:rsidRPr="00D62EA5">
                    <w:rPr>
                      <w:rFonts w:ascii="Times New Roman" w:hAnsi="Times New Roman" w:cs="Times New Roman"/>
                      <w:b/>
                      <w:sz w:val="24"/>
                      <w:u w:val="single"/>
                    </w:rPr>
                    <w:t xml:space="preserve">Manajemen Strategi. </w:t>
                  </w:r>
                </w:p>
                <w:p w14:paraId="4FBC804F" w14:textId="77777777" w:rsidR="00D90377" w:rsidRPr="00D62EA5" w:rsidRDefault="00D90377" w:rsidP="0024247F">
                  <w:pPr>
                    <w:spacing w:after="0" w:line="240" w:lineRule="auto"/>
                    <w:jc w:val="center"/>
                    <w:rPr>
                      <w:rFonts w:ascii="Times New Roman" w:hAnsi="Times New Roman" w:cs="Times New Roman"/>
                      <w:bCs/>
                      <w:sz w:val="24"/>
                      <w:u w:val="single"/>
                    </w:rPr>
                  </w:pPr>
                  <w:r w:rsidRPr="00D62EA5">
                    <w:rPr>
                      <w:rFonts w:ascii="Times New Roman" w:hAnsi="Times New Roman" w:cs="Times New Roman"/>
                      <w:bCs/>
                      <w:sz w:val="24"/>
                    </w:rPr>
                    <w:t>(Sedjati, 2015)</w:t>
                  </w:r>
                </w:p>
              </w:txbxContent>
            </v:textbox>
          </v:shape>
        </w:pict>
      </w:r>
    </w:p>
    <w:p w14:paraId="34691904" w14:textId="77777777" w:rsidR="0024247F" w:rsidRPr="00906DFD" w:rsidRDefault="006E7D48" w:rsidP="0024247F">
      <w:pPr>
        <w:spacing w:after="0" w:line="360" w:lineRule="auto"/>
        <w:ind w:left="284"/>
        <w:jc w:val="both"/>
        <w:rPr>
          <w:rFonts w:ascii="Times New Roman" w:hAnsi="Times New Roman" w:cs="Times New Roman"/>
        </w:rPr>
      </w:pPr>
      <w:r>
        <w:rPr>
          <w:rFonts w:ascii="Times New Roman" w:hAnsi="Times New Roman" w:cs="Times New Roman"/>
          <w:noProof/>
        </w:rPr>
        <w:pict w14:anchorId="4D14EFE5">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2070" type="#_x0000_t13" style="position:absolute;left:0;text-align:left;margin-left:63.55pt;margin-top:59.1pt;width:21.75pt;height:15pt;z-index:25162496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" adj="14152" fillcolor="black [3200]" strokecolor="black [1600]" strokeweight="2pt"/>
        </w:pict>
      </w:r>
      <w:r>
        <w:rPr>
          <w:rFonts w:ascii="Times New Roman" w:hAnsi="Times New Roman" w:cs="Times New Roman"/>
          <w:noProof/>
        </w:rPr>
        <w:pict w14:anchorId="37441290">
          <v:shape id="Right Arrow 29" o:spid="_x0000_s2069" type="#_x0000_t13" style="position:absolute;left:0;text-align:left;margin-left:63.6pt;margin-top:3.6pt;width:21.75pt;height:15pt;z-index:25160345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" adj="14152" fillcolor="black [3200]" strokecolor="black [1600]" strokeweight="2pt"/>
        </w:pict>
      </w:r>
    </w:p>
    <w:p w14:paraId="3EF174D0" w14:textId="77777777" w:rsidR="0024247F" w:rsidRPr="00906DFD" w:rsidRDefault="006E7D48" w:rsidP="0024247F">
      <w:pPr>
        <w:spacing w:line="360" w:lineRule="auto"/>
        <w:ind w:left="284"/>
        <w:rPr>
          <w:rFonts w:ascii="Times New Roman" w:hAnsi="Times New Roman" w:cs="Times New Roman"/>
        </w:rPr>
      </w:pPr>
      <w:r>
        <w:rPr>
          <w:rFonts w:ascii="Times New Roman" w:hAnsi="Times New Roman" w:cs="Times New Roman"/>
          <w:noProof/>
        </w:rPr>
        <w:pict w14:anchorId="4988E724">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2068" type="#_x0000_t67" style="position:absolute;left:0;text-align:left;margin-left:232.35pt;margin-top:10.5pt;width:15pt;height:23.25pt;z-index:251632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" adj="14632" fillcolor="black [3200]" strokecolor="black [1600]" strokeweight="2pt"/>
        </w:pict>
      </w:r>
      <w:r>
        <w:rPr>
          <w:rFonts w:ascii="Times New Roman" w:hAnsi="Times New Roman" w:cs="Times New Roman"/>
          <w:noProof/>
        </w:rPr>
        <w:pict w14:anchorId="24183F33">
          <v:shape id="Text Box 26" o:spid="_x0000_s2052" type="#_x0000_t202" style="position:absolute;left:0;text-align:left;margin-left:-6.9pt;margin-top:25.55pt;width:70.5pt;height:49.5pt;z-index:25161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" fillcolor="white [3201]" strokecolor="black [3200]" strokeweight="2pt">
            <v:textbox>
              <w:txbxContent>
                <w:p w14:paraId="660709C8" w14:textId="77777777" w:rsidR="00D90377" w:rsidRPr="00AB538E" w:rsidRDefault="00D90377" w:rsidP="0024247F">
                  <w:pPr>
                    <w:spacing w:after="0" w:line="240" w:lineRule="auto"/>
                    <w:jc w:val="center"/>
                    <w:rPr>
                      <w:rFonts w:ascii="Times New Roman" w:hAnsi="Times New Roman" w:cs="Times New Roman"/>
                      <w:b/>
                      <w:i/>
                      <w:iCs/>
                      <w:sz w:val="24"/>
                      <w:szCs w:val="36"/>
                    </w:rPr>
                  </w:pPr>
                  <w:r w:rsidRPr="00AB538E">
                    <w:rPr>
                      <w:rFonts w:ascii="Times New Roman" w:hAnsi="Times New Roman" w:cs="Times New Roman"/>
                      <w:b/>
                      <w:i/>
                      <w:iCs/>
                      <w:sz w:val="24"/>
                      <w:szCs w:val="36"/>
                    </w:rPr>
                    <w:t xml:space="preserve">Middle </w:t>
                  </w:r>
                </w:p>
                <w:p w14:paraId="370F2715" w14:textId="77777777" w:rsidR="00D90377" w:rsidRPr="00AB538E" w:rsidRDefault="00D90377" w:rsidP="0024247F">
                  <w:pPr>
                    <w:spacing w:after="0" w:line="240" w:lineRule="auto"/>
                    <w:jc w:val="center"/>
                    <w:rPr>
                      <w:rFonts w:ascii="Times New Roman" w:hAnsi="Times New Roman" w:cs="Times New Roman"/>
                      <w:b/>
                      <w:i/>
                      <w:iCs/>
                      <w:sz w:val="24"/>
                      <w:szCs w:val="36"/>
                    </w:rPr>
                  </w:pPr>
                  <w:r w:rsidRPr="00AB538E">
                    <w:rPr>
                      <w:rFonts w:ascii="Times New Roman" w:hAnsi="Times New Roman" w:cs="Times New Roman"/>
                      <w:b/>
                      <w:i/>
                      <w:iCs/>
                      <w:sz w:val="24"/>
                      <w:szCs w:val="36"/>
                    </w:rPr>
                    <w:t>Range Theory</w:t>
                  </w:r>
                </w:p>
              </w:txbxContent>
            </v:textbox>
          </v:shape>
        </w:pict>
      </w:r>
    </w:p>
    <w:p w14:paraId="501B188B" w14:textId="77777777" w:rsidR="0024247F" w:rsidRPr="00906DFD" w:rsidRDefault="006E7D48" w:rsidP="0024247F">
      <w:pPr>
        <w:spacing w:line="360" w:lineRule="auto"/>
        <w:ind w:left="284"/>
        <w:rPr>
          <w:rFonts w:ascii="Times New Roman" w:hAnsi="Times New Roman" w:cs="Times New Roman"/>
        </w:rPr>
      </w:pPr>
      <w:r>
        <w:rPr>
          <w:rFonts w:ascii="Times New Roman" w:hAnsi="Times New Roman" w:cs="Times New Roman"/>
          <w:noProof/>
        </w:rPr>
        <w:pict w14:anchorId="513D4950">
          <v:shape id="Text Box 24" o:spid="_x0000_s2053" type="#_x0000_t202" style="position:absolute;left:0;text-align:left;margin-left:86.1pt;margin-top:4.15pt;width:310.5pt;height:36pt;z-index:2516392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" fillcolor="white [3201]" strokecolor="black [3200]" strokeweight="2pt">
            <v:textbox>
              <w:txbxContent>
                <w:p w14:paraId="50FDCBD9" w14:textId="77777777" w:rsidR="00D90377" w:rsidRPr="00733777" w:rsidRDefault="00D90377" w:rsidP="0024247F">
                  <w:pPr>
                    <w:spacing w:after="0" w:line="240" w:lineRule="auto"/>
                    <w:jc w:val="center"/>
                    <w:rPr>
                      <w:rFonts w:ascii="Times New Roman" w:hAnsi="Times New Roman" w:cs="Times New Roman"/>
                      <w:b/>
                      <w:noProof/>
                      <w:sz w:val="24"/>
                      <w:szCs w:val="24"/>
                      <w:u w:val="single"/>
                    </w:rPr>
                  </w:pPr>
                  <w:r>
                    <w:rPr>
                      <w:rFonts w:ascii="Times New Roman" w:hAnsi="Times New Roman" w:cs="Times New Roman"/>
                      <w:b/>
                      <w:noProof/>
                      <w:sz w:val="24"/>
                      <w:szCs w:val="24"/>
                      <w:u w:val="single"/>
                    </w:rPr>
                    <w:t>Strategi Bersaing</w:t>
                  </w:r>
                </w:p>
                <w:p w14:paraId="33821342" w14:textId="77777777" w:rsidR="00D90377" w:rsidRPr="001B21C1" w:rsidRDefault="00D90377" w:rsidP="0024247F">
                  <w:pPr>
                    <w:spacing w:after="0" w:line="360" w:lineRule="auto"/>
                    <w:jc w:val="center"/>
                    <w:rPr>
                      <w:rFonts w:ascii="Times New Roman" w:hAnsi="Times New Roman" w:cs="Times New Roman"/>
                      <w:sz w:val="28"/>
                      <w:szCs w:val="28"/>
                    </w:rPr>
                  </w:pP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{"citationItems":[{"id":"ITEM-1","itemData":{"author":[{"dropping-particle":"","family":"Fauzi","given":"Muchammad","non-dropping-particle":"","parse-names":false,"suffix":""}],"id":"ITEM-1","issued":{"date-parts":[["2015"]]},"publisher":"CV Karya Abadi Jaya","publisher-place":"Semarang","title":"Manajemen Strategik","type":"book"},"uris":["http://www.mendeley.com/documents/?uuid=39b2dc24-3bf9-461e-88e8-8d9afded13cd","http://www.mendeley.com/documents/?uuid=4f94a8d3-f449-42a5-8e6c-0098b4dd5650"]}],"mendeley":{"formattedCitation":"(Fauzi, 2015)","plainTextFormattedCitation":"(Fauzi, 2015)","previouslyFormattedCitation":"(Fauzi, 2015)"},"properties":{"noteIndex":0},"schema":"https://github.com/citation-style-language/schema/raw/master/csl-citation.json"}</w:instrText>
                  </w:r>
                  <w:r>
                    <w:rPr>
                      <w:rFonts w:ascii="Times New Roman" w:hAnsi="Times New Roman" w:cs="Times New Roman"/>
                      <w:sz w:val="24"/>
                      <w:szCs w:val="24"/>
                    </w:rPr>
                    <w:fldChar w:fldCharType="separate"/>
                  </w:r>
                  <w:r w:rsidRPr="001B21C1">
                    <w:rPr>
                      <w:rFonts w:ascii="Times New Roman" w:hAnsi="Times New Roman" w:cs="Times New Roman"/>
                      <w:noProof/>
                      <w:sz w:val="24"/>
                      <w:szCs w:val="24"/>
                    </w:rPr>
                    <w:t>(Fauzi, 2015)</w:t>
                  </w:r>
                  <w:r>
                    <w:rPr>
                      <w:rFonts w:ascii="Times New Roman" w:hAnsi="Times New Roman" w:cs="Times New Roman"/>
                      <w:sz w:val="24"/>
                      <w:szCs w:val="24"/>
                    </w:rPr>
                    <w:fldChar w:fldCharType="end"/>
                  </w:r>
                </w:p>
                <w:p w14:paraId="20299323" w14:textId="77777777" w:rsidR="00D90377" w:rsidRPr="00733777" w:rsidRDefault="00D90377" w:rsidP="0024247F">
                  <w:pPr>
                    <w:spacing w:after="0" w:line="240" w:lineRule="auto"/>
                    <w:jc w:val="center"/>
                    <w:rPr>
                      <w:rFonts w:ascii="Times New Roman" w:hAnsi="Times New Roman" w:cs="Times New Roman"/>
                      <w:bCs/>
                      <w:sz w:val="24"/>
                      <w:szCs w:val="24"/>
                    </w:rPr>
                  </w:pPr>
                </w:p>
              </w:txbxContent>
            </v:textbox>
            <w10:wrap anchorx="margin"/>
          </v:shape>
        </w:pict>
      </w:r>
    </w:p>
    <w:p w14:paraId="3A896330" w14:textId="77777777" w:rsidR="0024247F" w:rsidRPr="00906DFD" w:rsidRDefault="006E7D48" w:rsidP="0024247F">
      <w:pPr>
        <w:spacing w:line="360" w:lineRule="auto"/>
        <w:ind w:left="284"/>
        <w:rPr>
          <w:rFonts w:ascii="Times New Roman" w:hAnsi="Times New Roman" w:cs="Times New Roman"/>
        </w:rPr>
      </w:pPr>
      <w:r>
        <w:rPr>
          <w:rFonts w:ascii="Times New Roman" w:hAnsi="Times New Roman" w:cs="Times New Roman"/>
          <w:noProof/>
        </w:rPr>
        <w:pict w14:anchorId="37326E56">
          <v:shape id="Down Arrow 27" o:spid="_x0000_s2067" type="#_x0000_t67" style="position:absolute;left:0;text-align:left;margin-left:233.1pt;margin-top:15.05pt;width:17.25pt;height:23.25pt;z-index:251646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" adj="13587" fillcolor="black [3200]" strokecolor="black [1600]" strokeweight="2pt"/>
        </w:pict>
      </w:r>
    </w:p>
    <w:p w14:paraId="43AF0859" w14:textId="77777777" w:rsidR="0024247F" w:rsidRPr="00906DFD" w:rsidRDefault="006E7D48" w:rsidP="0024247F">
      <w:pPr>
        <w:spacing w:line="360" w:lineRule="auto"/>
        <w:ind w:left="284"/>
        <w:rPr>
          <w:rFonts w:ascii="Times New Roman" w:hAnsi="Times New Roman" w:cs="Times New Roman"/>
        </w:rPr>
      </w:pPr>
      <w:r>
        <w:rPr>
          <w:rFonts w:ascii="Times New Roman" w:hAnsi="Times New Roman" w:cs="Times New Roman"/>
          <w:noProof/>
        </w:rPr>
        <w:pict w14:anchorId="24BF9EC7">
          <v:shape id="Text Box 34" o:spid="_x0000_s2054" type="#_x0000_t202" style="position:absolute;left:0;text-align:left;margin-left:92.1pt;margin-top:19.65pt;width:97.5pt;height:179.25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" fillcolor="white [3201]" strokecolor="black [3200]" strokeweight="2pt">
            <v:textbox>
              <w:txbxContent>
                <w:p w14:paraId="393AA3C7" w14:textId="77777777" w:rsidR="00D90377" w:rsidRDefault="00D90377" w:rsidP="0024247F">
                  <w:pPr>
                    <w:spacing w:after="0" w:line="240" w:lineRule="auto"/>
                    <w:jc w:val="center"/>
                    <w:rPr>
                      <w:rFonts w:ascii="Times New Roman" w:hAnsi="Times New Roman" w:cs="Times New Roman"/>
                      <w:i/>
                      <w:iCs/>
                      <w:sz w:val="24"/>
                      <w:szCs w:val="24"/>
                    </w:rPr>
                  </w:pPr>
                  <w:r w:rsidRPr="00D62EA5">
                    <w:rPr>
                      <w:rFonts w:ascii="Times New Roman" w:hAnsi="Times New Roman" w:cs="Times New Roman"/>
                      <w:b/>
                      <w:u w:val="single"/>
                    </w:rPr>
                    <w:t>Kapabilitas Dinamis</w:t>
                  </w:r>
                </w:p>
                <w:p w14:paraId="19A9CBE8" w14:textId="77777777" w:rsidR="00D90377" w:rsidRDefault="00D90377" w:rsidP="0024247F">
                  <w:pPr>
                    <w:pStyle w:val="ListParagraph"/>
                    <w:spacing w:after="0" w:line="240" w:lineRule="auto"/>
                    <w:ind w:left="0"/>
                    <w:rPr>
                      <w:rFonts w:ascii="Times New Roman" w:hAnsi="Times New Roman" w:cs="Times New Roman"/>
                      <w:i/>
                      <w:iCs/>
                      <w:sz w:val="24"/>
                      <w:szCs w:val="24"/>
                    </w:rPr>
                  </w:pPr>
                </w:p>
                <w:p w14:paraId="2200491E" w14:textId="77777777" w:rsidR="00D90377" w:rsidRDefault="00D90377" w:rsidP="0024247F">
                  <w:pPr>
                    <w:pStyle w:val="ListParagraph"/>
                    <w:spacing w:after="0" w:line="240" w:lineRule="auto"/>
                    <w:ind w:left="0"/>
                    <w:rPr>
                      <w:rFonts w:ascii="Times New Roman" w:hAnsi="Times New Roman" w:cs="Times New Roman"/>
                      <w:i/>
                      <w:iCs/>
                      <w:sz w:val="24"/>
                      <w:szCs w:val="24"/>
                    </w:rPr>
                  </w:pPr>
                </w:p>
                <w:p w14:paraId="0001C278" w14:textId="77777777" w:rsidR="00D90377" w:rsidRDefault="00D90377" w:rsidP="0024247F">
                  <w:pPr>
                    <w:pStyle w:val="ListParagraph"/>
                    <w:numPr>
                      <w:ilvl w:val="0"/>
                      <w:numId w:val="5"/>
                    </w:numPr>
                    <w:spacing w:after="0" w:line="240" w:lineRule="auto"/>
                    <w:ind w:left="426"/>
                    <w:rPr>
                      <w:rFonts w:ascii="Times New Roman" w:hAnsi="Times New Roman" w:cs="Times New Roman"/>
                      <w:sz w:val="24"/>
                      <w:szCs w:val="24"/>
                    </w:rPr>
                  </w:pPr>
                  <w:r w:rsidRPr="00D62EA5">
                    <w:rPr>
                      <w:rFonts w:ascii="Times New Roman" w:hAnsi="Times New Roman" w:cs="Times New Roman"/>
                      <w:i/>
                      <w:iCs/>
                      <w:sz w:val="24"/>
                      <w:szCs w:val="24"/>
                    </w:rPr>
                    <w:t>Sensing</w:t>
                  </w:r>
                </w:p>
                <w:p w14:paraId="5E8E1C68" w14:textId="77777777" w:rsidR="00D90377" w:rsidRDefault="00D90377" w:rsidP="0024247F">
                  <w:pPr>
                    <w:pStyle w:val="ListParagraph"/>
                    <w:numPr>
                      <w:ilvl w:val="0"/>
                      <w:numId w:val="5"/>
                    </w:numPr>
                    <w:spacing w:after="0" w:line="240" w:lineRule="auto"/>
                    <w:ind w:left="426"/>
                    <w:rPr>
                      <w:rFonts w:ascii="Times New Roman" w:hAnsi="Times New Roman" w:cs="Times New Roman"/>
                      <w:sz w:val="24"/>
                      <w:szCs w:val="24"/>
                    </w:rPr>
                  </w:pPr>
                  <w:r w:rsidRPr="008A241A">
                    <w:rPr>
                      <w:rFonts w:ascii="Times New Roman" w:hAnsi="Times New Roman" w:cs="Times New Roman"/>
                      <w:i/>
                      <w:iCs/>
                      <w:sz w:val="24"/>
                      <w:szCs w:val="24"/>
                    </w:rPr>
                    <w:t>Seizing</w:t>
                  </w:r>
                </w:p>
                <w:p w14:paraId="0CE49F12" w14:textId="77777777" w:rsidR="00D90377" w:rsidRPr="008A241A" w:rsidRDefault="00D90377" w:rsidP="0024247F">
                  <w:pPr>
                    <w:pStyle w:val="ListParagraph"/>
                    <w:numPr>
                      <w:ilvl w:val="0"/>
                      <w:numId w:val="5"/>
                    </w:numPr>
                    <w:spacing w:after="0" w:line="240" w:lineRule="auto"/>
                    <w:ind w:left="426"/>
                    <w:rPr>
                      <w:rFonts w:ascii="Times New Roman" w:hAnsi="Times New Roman" w:cs="Times New Roman"/>
                      <w:sz w:val="24"/>
                      <w:szCs w:val="24"/>
                    </w:rPr>
                  </w:pPr>
                  <w:r w:rsidRPr="008A241A">
                    <w:rPr>
                      <w:rFonts w:ascii="Times New Roman" w:hAnsi="Times New Roman" w:cs="Times New Roman"/>
                      <w:i/>
                      <w:iCs/>
                      <w:sz w:val="24"/>
                      <w:szCs w:val="24"/>
                    </w:rPr>
                    <w:t>Reconfiguration</w:t>
                  </w:r>
                </w:p>
                <w:p w14:paraId="39B73C59" w14:textId="77777777" w:rsidR="00D90377" w:rsidRDefault="00D90377" w:rsidP="0024247F">
                  <w:pPr>
                    <w:spacing w:after="0" w:line="240" w:lineRule="auto"/>
                    <w:jc w:val="center"/>
                    <w:rPr>
                      <w:rFonts w:ascii="Times New Roman" w:hAnsi="Times New Roman" w:cs="Times New Roman"/>
                      <w:i/>
                      <w:iCs/>
                      <w:sz w:val="24"/>
                      <w:szCs w:val="24"/>
                    </w:rPr>
                  </w:pPr>
                </w:p>
                <w:p w14:paraId="4592EEC2" w14:textId="77777777" w:rsidR="00D90377" w:rsidRDefault="00D90377" w:rsidP="0024247F">
                  <w:pPr>
                    <w:spacing w:after="0" w:line="240" w:lineRule="auto"/>
                    <w:jc w:val="center"/>
                    <w:rPr>
                      <w:rFonts w:ascii="Times New Roman" w:hAnsi="Times New Roman" w:cs="Times New Roman"/>
                      <w:i/>
                      <w:iCs/>
                      <w:sz w:val="24"/>
                      <w:szCs w:val="24"/>
                    </w:rPr>
                  </w:pPr>
                </w:p>
                <w:p w14:paraId="30DE6CCF" w14:textId="77777777" w:rsidR="00D90377" w:rsidRPr="00495FC9" w:rsidRDefault="00D90377" w:rsidP="0024247F">
                  <w:pPr>
                    <w:spacing w:after="0" w:line="240" w:lineRule="auto"/>
                    <w:jc w:val="center"/>
                    <w:rPr>
                      <w:rFonts w:ascii="Times New Roman" w:hAnsi="Times New Roman" w:cs="Times New Roman"/>
                      <w:b/>
                    </w:rPr>
                  </w:pPr>
                  <w:r w:rsidRPr="00656353">
                    <w:rPr>
                      <w:rFonts w:ascii="Times New Roman" w:hAnsi="Times New Roman" w:cs="Times New Roman"/>
                      <w:sz w:val="24"/>
                      <w:szCs w:val="24"/>
                    </w:rPr>
                    <w:t xml:space="preserve">Teece </w:t>
                  </w:r>
                  <w:r w:rsidRPr="0012595E">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{"citationItems":[{"id":"ITEM-1","itemData":{"DOI":"10.21512/bbr.v4i2.1396","ISSN":"2087-1228","abstract":"Market value of logistics services business in Indonesia in 2012 is estimated amount of USD 2.76 billion with an average growth of 12.1% per year. The industry is estimated growth in compound annual growth rate (CAGR) of 9.6% or about Rp2,042 trillion in 2015. The attractive market conditions and business opportunities have not been harnessed yet by local players optimally. On the contrary, one by one the local players have been bankruptcy due to unable to compete with foreign logistics services companies. Based on data of Indonesian Logistics and Forwarder Association (ILFA), it is currently registered about 3,000 members, but about 50% of them are still active, while 50% of them are nonactive and getting problems. Of which are still active, not more than 20 companies are ready to compete with foreign logistics services companies. The problem is especially concerning human resource, networks, technology, and capital competencies. In line with that, the fundamental issues examined in this research are how the relationships of dynamic capabilities, innovation performance, and firm performance conceptually in the logistics service industry in Indonesia. To be able to answer the problems, it is necessary to research theoretically how each relationship of these three aspects in order to obtain a research model or framework. Thus the research framework can be used as a reference to construct hypotheses for further research. Based on the literature study, it can be concluded that dynamic capabilities directly affect innovation performance, in which the variables of dynamic capabilities encompass adaptive capabilities, absorptive capabilities, and innovative capabilities. In addition, dynamic capabilities can also directly affect the firm performance but can also indirectly impact on firm performance through innovation performance.","author":[{"dropping-particle":"","family":"Sudrajat","given":"Darjat","non-dropping-particle":"","parse-names":false,"suffix":""}],"container-title":"Binus Business Review","id":"ITEM-1","issued":{"date-parts":[["2013"]]},"title":"Kapabilitas Dinamik, Kinerja Inovasi, dan Kinerja Perusahaan Jasa Logistik di Indonesia (Suatu Kerangka Penelitian)","type":"article-journal"},"uris":["http://www.mendeley.com/documents/?uuid=c873ee8e-9808-44c7-b35a-4405cb328985"]}],"mendeley":{"formattedCitation":"(Sudrajat, 2013)","manualFormatting":"dalam Sudrajat, 2013)","plainTextFormattedCitation":"(Sudrajat, 2013)","previouslyFormattedCitation":"(Sudrajat,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dalam </w:t>
                  </w:r>
                  <w:r w:rsidRPr="00213A05">
                    <w:rPr>
                      <w:rFonts w:ascii="Times New Roman" w:hAnsi="Times New Roman" w:cs="Times New Roman"/>
                      <w:noProof/>
                      <w:sz w:val="24"/>
                      <w:szCs w:val="24"/>
                    </w:rPr>
                    <w:t>Sudrajat, 2013)</w:t>
                  </w:r>
                  <w:r>
                    <w:rPr>
                      <w:rFonts w:ascii="Times New Roman" w:hAnsi="Times New Roman" w:cs="Times New Roman"/>
                      <w:sz w:val="24"/>
                      <w:szCs w:val="24"/>
                    </w:rPr>
                    <w:fldChar w:fldCharType="end"/>
                  </w:r>
                  <w:r w:rsidRPr="0012595E">
                    <w:rPr>
                      <w:rFonts w:ascii="Times New Roman" w:hAnsi="Times New Roman" w:cs="Times New Roman"/>
                      <w:sz w:val="24"/>
                      <w:szCs w:val="24"/>
                    </w:rPr>
                    <w:t xml:space="preserve">. </w:t>
                  </w:r>
                </w:p>
                <w:p w14:paraId="6000FCFE" w14:textId="77777777" w:rsidR="00D90377" w:rsidRPr="00495FC9" w:rsidRDefault="00D90377" w:rsidP="0024247F">
                  <w:pPr>
                    <w:spacing w:after="0" w:line="240" w:lineRule="auto"/>
                    <w:jc w:val="center"/>
                    <w:rPr>
                      <w:rFonts w:ascii="Times New Roman" w:hAnsi="Times New Roman" w:cs="Times New Roman"/>
                      <w:b/>
                    </w:rPr>
                  </w:pPr>
                </w:p>
                <w:p w14:paraId="20F6742B" w14:textId="77777777" w:rsidR="00D90377" w:rsidRPr="00495FC9" w:rsidRDefault="00D90377" w:rsidP="0024247F">
                  <w:pPr>
                    <w:spacing w:after="0" w:line="240" w:lineRule="auto"/>
                    <w:jc w:val="center"/>
                    <w:rPr>
                      <w:rFonts w:ascii="Times New Roman" w:hAnsi="Times New Roman" w:cs="Times New Roman"/>
                      <w:b/>
                    </w:rPr>
                  </w:pPr>
                </w:p>
              </w:txbxContent>
            </v:textbox>
          </v:shape>
        </w:pict>
      </w:r>
      <w:r>
        <w:rPr>
          <w:rFonts w:ascii="Times New Roman" w:hAnsi="Times New Roman" w:cs="Times New Roman"/>
          <w:noProof/>
        </w:rPr>
        <w:pict w14:anchorId="663B0159">
          <v:shape id="Text Box 35" o:spid="_x0000_s2055" type="#_x0000_t202" style="position:absolute;left:0;text-align:left;margin-left:194.85pt;margin-top:20.4pt;width:97.5pt;height:179.25pt;z-index:25168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" fillcolor="white [3201]" strokecolor="black [3200]" strokeweight="2pt">
            <v:textbox>
              <w:txbxContent>
                <w:p w14:paraId="2A06F17D" w14:textId="77777777" w:rsidR="00D90377" w:rsidRPr="00D62EA5" w:rsidRDefault="00D90377" w:rsidP="0024247F">
                  <w:pPr>
                    <w:spacing w:after="0" w:line="240" w:lineRule="auto"/>
                    <w:jc w:val="center"/>
                    <w:rPr>
                      <w:rFonts w:ascii="Times New Roman" w:hAnsi="Times New Roman" w:cs="Times New Roman"/>
                    </w:rPr>
                  </w:pPr>
                  <w:r w:rsidRPr="00D62EA5">
                    <w:rPr>
                      <w:rFonts w:ascii="Times New Roman" w:hAnsi="Times New Roman" w:cs="Times New Roman"/>
                      <w:b/>
                      <w:u w:val="single"/>
                    </w:rPr>
                    <w:t>Turbulensi Lingkungan</w:t>
                  </w:r>
                </w:p>
                <w:p w14:paraId="676B0CE4" w14:textId="77777777" w:rsidR="00D90377" w:rsidRDefault="00D90377" w:rsidP="0024247F">
                  <w:pPr>
                    <w:spacing w:line="240" w:lineRule="auto"/>
                    <w:jc w:val="center"/>
                    <w:rPr>
                      <w:rFonts w:ascii="Times New Roman" w:hAnsi="Times New Roman" w:cs="Times New Roman"/>
                      <w:b/>
                    </w:rPr>
                  </w:pPr>
                </w:p>
                <w:p w14:paraId="10DA87C8" w14:textId="77777777" w:rsidR="00D90377" w:rsidRDefault="00D90377" w:rsidP="0024247F">
                  <w:pPr>
                    <w:pStyle w:val="ListParagraph"/>
                    <w:numPr>
                      <w:ilvl w:val="0"/>
                      <w:numId w:val="6"/>
                    </w:numPr>
                    <w:spacing w:after="160" w:line="240" w:lineRule="auto"/>
                    <w:ind w:left="426"/>
                    <w:rPr>
                      <w:rFonts w:ascii="Times New Roman" w:hAnsi="Times New Roman" w:cs="Times New Roman"/>
                      <w:sz w:val="24"/>
                      <w:szCs w:val="24"/>
                    </w:rPr>
                  </w:pPr>
                  <w:r w:rsidRPr="008A241A">
                    <w:rPr>
                      <w:rFonts w:ascii="Times New Roman" w:hAnsi="Times New Roman" w:cs="Times New Roman"/>
                      <w:sz w:val="24"/>
                      <w:szCs w:val="24"/>
                    </w:rPr>
                    <w:t>Resiko</w:t>
                  </w:r>
                </w:p>
                <w:p w14:paraId="2A97CE49" w14:textId="77777777" w:rsidR="00D90377" w:rsidRDefault="00D90377" w:rsidP="0024247F">
                  <w:pPr>
                    <w:pStyle w:val="ListParagraph"/>
                    <w:numPr>
                      <w:ilvl w:val="0"/>
                      <w:numId w:val="6"/>
                    </w:numPr>
                    <w:spacing w:after="160" w:line="240" w:lineRule="auto"/>
                    <w:ind w:left="426"/>
                    <w:rPr>
                      <w:rFonts w:ascii="Times New Roman" w:hAnsi="Times New Roman" w:cs="Times New Roman"/>
                      <w:sz w:val="24"/>
                      <w:szCs w:val="24"/>
                    </w:rPr>
                  </w:pPr>
                  <w:r w:rsidRPr="008A241A">
                    <w:rPr>
                      <w:rFonts w:ascii="Times New Roman" w:hAnsi="Times New Roman" w:cs="Times New Roman"/>
                      <w:sz w:val="24"/>
                      <w:szCs w:val="24"/>
                    </w:rPr>
                    <w:t>Tekanan</w:t>
                  </w:r>
                </w:p>
                <w:p w14:paraId="1CD19D10" w14:textId="77777777" w:rsidR="00D90377" w:rsidRDefault="00D90377" w:rsidP="0024247F">
                  <w:pPr>
                    <w:pStyle w:val="ListParagraph"/>
                    <w:numPr>
                      <w:ilvl w:val="0"/>
                      <w:numId w:val="6"/>
                    </w:numPr>
                    <w:spacing w:after="160" w:line="240" w:lineRule="auto"/>
                    <w:ind w:left="426"/>
                    <w:rPr>
                      <w:rFonts w:ascii="Times New Roman" w:hAnsi="Times New Roman" w:cs="Times New Roman"/>
                      <w:sz w:val="24"/>
                      <w:szCs w:val="24"/>
                    </w:rPr>
                  </w:pPr>
                  <w:r w:rsidRPr="008A241A">
                    <w:rPr>
                      <w:rFonts w:ascii="Times New Roman" w:hAnsi="Times New Roman" w:cs="Times New Roman"/>
                      <w:sz w:val="24"/>
                      <w:szCs w:val="24"/>
                    </w:rPr>
                    <w:t>Dominasi</w:t>
                  </w:r>
                </w:p>
                <w:p w14:paraId="308340C9" w14:textId="77777777" w:rsidR="00D90377" w:rsidRDefault="00D90377" w:rsidP="0024247F">
                  <w:pPr>
                    <w:spacing w:line="240" w:lineRule="auto"/>
                    <w:rPr>
                      <w:rFonts w:ascii="Times New Roman" w:hAnsi="Times New Roman" w:cs="Times New Roman"/>
                      <w:sz w:val="24"/>
                      <w:szCs w:val="24"/>
                    </w:rPr>
                  </w:pPr>
                </w:p>
                <w:p w14:paraId="36592DEC" w14:textId="77777777" w:rsidR="00D90377" w:rsidRPr="008A241A" w:rsidRDefault="00D90377" w:rsidP="0024247F">
                  <w:pPr>
                    <w:spacing w:line="240" w:lineRule="auto"/>
                    <w:jc w:val="center"/>
                    <w:rPr>
                      <w:rFonts w:ascii="Times New Roman" w:hAnsi="Times New Roman" w:cs="Times New Roman"/>
                      <w:sz w:val="24"/>
                      <w:szCs w:val="24"/>
                    </w:rPr>
                  </w:pPr>
                  <w:r w:rsidRPr="00A36E8A">
                    <w:rPr>
                      <w:rFonts w:ascii="Times New Roman" w:hAnsi="Times New Roman" w:cs="Times New Roman"/>
                      <w:sz w:val="24"/>
                      <w:szCs w:val="24"/>
                    </w:rPr>
                    <w:t xml:space="preserve">Rofiaty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{"citationItems":[{"id":"ITEM-1","itemData":{"ISBN":"9786237376330","author":[{"dropping-particle":"","family":"Suharyono","given":"","non-dropping-particle":"","parse-names":false,"suffix":""}],"id":"ITEM-1","issued":{"date-parts":[["2020"]]},"publisher":"Lembaga Penerbitan Universitas Nasional (LPU-UNAS)","publisher-place":"Jakarta","title":"TURBULENCE LINGKUNGAN DAN KAPABILITAS ORGANISASI","type":"book"},"uris":["http://www.mendeley.com/documents/?uuid=965e3e35-a1b3-48fa-905f-58139a932338"]}],"mendeley":{"formattedCitation":"(Suharyono, 2020)","manualFormatting":"(dalam Suharyono, 2020)","plainTextFormattedCitation":"(Suharyono, 2020)","previouslyFormattedCitation":"(Suharyono, 2020)"},"properties":{"noteIndex":0},"schema":"https://github.com/citation-style-language/schema/raw/master/csl-citation.json"}</w:instrText>
                  </w:r>
                  <w:r>
                    <w:rPr>
                      <w:rFonts w:ascii="Times New Roman" w:hAnsi="Times New Roman" w:cs="Times New Roman"/>
                      <w:sz w:val="24"/>
                      <w:szCs w:val="24"/>
                    </w:rPr>
                    <w:fldChar w:fldCharType="separate"/>
                  </w:r>
                  <w:r w:rsidRPr="0031090C">
                    <w:rPr>
                      <w:rFonts w:ascii="Times New Roman" w:hAnsi="Times New Roman" w:cs="Times New Roman"/>
                      <w:noProof/>
                      <w:sz w:val="24"/>
                      <w:szCs w:val="24"/>
                    </w:rPr>
                    <w:t>(</w:t>
                  </w:r>
                  <w:r>
                    <w:rPr>
                      <w:rFonts w:ascii="Times New Roman" w:hAnsi="Times New Roman" w:cs="Times New Roman"/>
                      <w:noProof/>
                      <w:sz w:val="24"/>
                      <w:szCs w:val="24"/>
                    </w:rPr>
                    <w:t xml:space="preserve">dalam </w:t>
                  </w:r>
                  <w:r w:rsidRPr="0031090C">
                    <w:rPr>
                      <w:rFonts w:ascii="Times New Roman" w:hAnsi="Times New Roman" w:cs="Times New Roman"/>
                      <w:noProof/>
                      <w:sz w:val="24"/>
                      <w:szCs w:val="24"/>
                    </w:rPr>
                    <w:t>Suharyono, 2020)</w:t>
                  </w:r>
                  <w:r>
                    <w:rPr>
                      <w:rFonts w:ascii="Times New Roman" w:hAnsi="Times New Roman" w:cs="Times New Roman"/>
                      <w:sz w:val="24"/>
                      <w:szCs w:val="24"/>
                    </w:rPr>
                    <w:fldChar w:fldCharType="end"/>
                  </w:r>
                </w:p>
              </w:txbxContent>
            </v:textbox>
          </v:shape>
        </w:pict>
      </w:r>
      <w:r>
        <w:rPr>
          <w:rFonts w:ascii="Times New Roman" w:hAnsi="Times New Roman" w:cs="Times New Roman"/>
          <w:noProof/>
        </w:rPr>
        <w:pict w14:anchorId="00AF90FF">
          <v:shape id="Text Box 36" o:spid="_x0000_s2056" type="#_x0000_t202" style="position:absolute;left:0;text-align:left;margin-left:296.85pt;margin-top:20.4pt;width:99.75pt;height:179.25pt;z-index:25168947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" fillcolor="white [3201]" strokecolor="black [3200]" strokeweight="2pt">
            <v:textbox>
              <w:txbxContent>
                <w:p w14:paraId="34D83993" w14:textId="77777777" w:rsidR="00D90377" w:rsidRDefault="00D90377" w:rsidP="0024247F">
                  <w:pPr>
                    <w:spacing w:after="0" w:line="240" w:lineRule="auto"/>
                    <w:jc w:val="center"/>
                    <w:rPr>
                      <w:rFonts w:ascii="Times New Roman" w:hAnsi="Times New Roman" w:cs="Times New Roman"/>
                      <w:b/>
                      <w:u w:val="single"/>
                    </w:rPr>
                  </w:pPr>
                  <w:r>
                    <w:rPr>
                      <w:rFonts w:ascii="Times New Roman" w:hAnsi="Times New Roman" w:cs="Times New Roman"/>
                      <w:b/>
                      <w:u w:val="single"/>
                    </w:rPr>
                    <w:t>Keunggulan Bersaing</w:t>
                  </w:r>
                </w:p>
                <w:p w14:paraId="66257A4B" w14:textId="77777777" w:rsidR="00D90377" w:rsidRDefault="00D90377" w:rsidP="0024247F">
                  <w:pPr>
                    <w:spacing w:after="0" w:line="240" w:lineRule="auto"/>
                    <w:jc w:val="center"/>
                    <w:rPr>
                      <w:rFonts w:ascii="Times New Roman" w:hAnsi="Times New Roman" w:cs="Times New Roman"/>
                      <w:b/>
                      <w:u w:val="single"/>
                    </w:rPr>
                  </w:pPr>
                </w:p>
                <w:p w14:paraId="46D16A6F" w14:textId="77777777" w:rsidR="00D90377" w:rsidRDefault="00D90377" w:rsidP="0024247F">
                  <w:pPr>
                    <w:spacing w:after="0" w:line="240" w:lineRule="auto"/>
                    <w:jc w:val="center"/>
                    <w:rPr>
                      <w:rFonts w:ascii="Times New Roman" w:hAnsi="Times New Roman" w:cs="Times New Roman"/>
                      <w:b/>
                      <w:u w:val="single"/>
                    </w:rPr>
                  </w:pPr>
                </w:p>
                <w:p w14:paraId="6AED0055" w14:textId="77777777" w:rsidR="00D90377" w:rsidRPr="008A241A" w:rsidRDefault="00D90377" w:rsidP="0024247F">
                  <w:pPr>
                    <w:pStyle w:val="ListParagraph"/>
                    <w:numPr>
                      <w:ilvl w:val="0"/>
                      <w:numId w:val="7"/>
                    </w:numPr>
                    <w:spacing w:after="160" w:line="240" w:lineRule="auto"/>
                    <w:ind w:left="426"/>
                    <w:jc w:val="both"/>
                    <w:rPr>
                      <w:rFonts w:ascii="Times New Roman" w:hAnsi="Times New Roman" w:cs="Times New Roman"/>
                      <w:sz w:val="24"/>
                      <w:szCs w:val="24"/>
                    </w:rPr>
                  </w:pPr>
                  <w:r w:rsidRPr="008A241A">
                    <w:rPr>
                      <w:rFonts w:ascii="Times New Roman" w:hAnsi="Times New Roman" w:cs="Times New Roman"/>
                      <w:sz w:val="24"/>
                      <w:szCs w:val="24"/>
                    </w:rPr>
                    <w:t>Price/</w:t>
                  </w:r>
                  <w:r w:rsidRPr="008A241A">
                    <w:rPr>
                      <w:rFonts w:ascii="Times New Roman" w:hAnsi="Times New Roman" w:cs="Times New Roman"/>
                      <w:i/>
                      <w:iCs/>
                      <w:sz w:val="24"/>
                      <w:szCs w:val="24"/>
                    </w:rPr>
                    <w:t>cost</w:t>
                  </w:r>
                </w:p>
                <w:p w14:paraId="2132BF2E" w14:textId="77777777" w:rsidR="00D90377" w:rsidRPr="008A241A" w:rsidRDefault="00D90377" w:rsidP="0024247F">
                  <w:pPr>
                    <w:pStyle w:val="ListParagraph"/>
                    <w:numPr>
                      <w:ilvl w:val="0"/>
                      <w:numId w:val="7"/>
                    </w:numPr>
                    <w:spacing w:after="160" w:line="240" w:lineRule="auto"/>
                    <w:ind w:left="426"/>
                    <w:jc w:val="both"/>
                    <w:rPr>
                      <w:rFonts w:ascii="Times New Roman" w:hAnsi="Times New Roman" w:cs="Times New Roman"/>
                      <w:sz w:val="24"/>
                      <w:szCs w:val="24"/>
                    </w:rPr>
                  </w:pPr>
                  <w:r w:rsidRPr="008A241A">
                    <w:rPr>
                      <w:rFonts w:ascii="Times New Roman" w:hAnsi="Times New Roman" w:cs="Times New Roman"/>
                      <w:i/>
                      <w:iCs/>
                      <w:sz w:val="24"/>
                      <w:szCs w:val="24"/>
                    </w:rPr>
                    <w:t>Quality dependability</w:t>
                  </w:r>
                </w:p>
                <w:p w14:paraId="32DD1CC1" w14:textId="77777777" w:rsidR="00D90377" w:rsidRDefault="00D90377" w:rsidP="0024247F">
                  <w:pPr>
                    <w:pStyle w:val="ListParagraph"/>
                    <w:numPr>
                      <w:ilvl w:val="0"/>
                      <w:numId w:val="7"/>
                    </w:numPr>
                    <w:spacing w:after="160" w:line="240" w:lineRule="auto"/>
                    <w:ind w:left="426"/>
                    <w:jc w:val="both"/>
                    <w:rPr>
                      <w:rFonts w:ascii="Times New Roman" w:hAnsi="Times New Roman" w:cs="Times New Roman"/>
                      <w:sz w:val="24"/>
                      <w:szCs w:val="24"/>
                    </w:rPr>
                  </w:pPr>
                  <w:r w:rsidRPr="008A241A">
                    <w:rPr>
                      <w:rFonts w:ascii="Times New Roman" w:hAnsi="Times New Roman" w:cs="Times New Roman"/>
                      <w:sz w:val="24"/>
                      <w:szCs w:val="24"/>
                    </w:rPr>
                    <w:t xml:space="preserve">Produk </w:t>
                  </w:r>
                  <w:r>
                    <w:rPr>
                      <w:rFonts w:ascii="Times New Roman" w:hAnsi="Times New Roman" w:cs="Times New Roman"/>
                      <w:i/>
                      <w:sz w:val="24"/>
                      <w:szCs w:val="24"/>
                    </w:rPr>
                    <w:t>innovation</w:t>
                  </w:r>
                </w:p>
                <w:p w14:paraId="67A4F82B" w14:textId="77777777" w:rsidR="00D90377" w:rsidRPr="008A241A" w:rsidRDefault="00D90377" w:rsidP="0024247F">
                  <w:pPr>
                    <w:spacing w:line="240" w:lineRule="auto"/>
                    <w:jc w:val="both"/>
                    <w:rPr>
                      <w:rFonts w:ascii="Times New Roman" w:hAnsi="Times New Roman" w:cs="Times New Roman"/>
                      <w:sz w:val="24"/>
                      <w:szCs w:val="24"/>
                    </w:rPr>
                  </w:pPr>
                  <w:r w:rsidRPr="00645A5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{"citationItems":[{"id":"ITEM-1","itemData":{"abstract":"The purpose of this study is to determine the influence of entrepreneurial competence and business sustainability to competitive advantage. The research method used is quantitative method. The population in this study is the culinary SMEs in Cimahi City with the number of samples of 50 respondents. The sampling technique used is purposive sampling. Data retrieval technique used is a questionnaire by using Likert instrument measuring scale. Data analysis technique used is Partial Least Square- Structural Equation Modeling. The results showed that there is a positive influence of entrepreneurial competence variables and business continuity to the competitive advantage of business in the field of culinary in the City of Cimahi Keywords:","author":[{"dropping-particle":"","family":"Kurniawan","given":"Asep","non-dropping-particle":"","parse-names":false,"suffix":""},{"dropping-particle":"","family":"Yun","given":"Yun","non-dropping-particle":"","parse-names":false,"suffix":""}],"id":"ITEM-1","issue":"1","issued":{"date-parts":[["2018"]]},"page":"65-78","title":"Pengaruh Kompetensi Kewirausahaan dan Kelanggengan Usaha Terhadap Keunggulan Bersaing","type":"article-journal","volume":"2"},"uris":["http://www.mendeley.com/documents/?uuid=485fd779-71a2-490b-9376-c638c43e0dd0","http://www.mendeley.com/documents/?uuid=5c7ec35b-b9b4-4d2e-a867-f5d82f1aee33","http://www.mendeley.com/documents/?uuid=3032fc83-c581-444e-950b-efc608f78ebb"]}],"mendeley":{"formattedCitation":"(Kurniawan &amp; Yun, 2018)","manualFormatting":"Kurniawan dan Yun, (2018)","plainTextFormattedCitation":"(Kurniawan &amp; Yun, 2018)","previouslyFormattedCitation":"(Kurniawan &amp; Yun, 2018)"},"properties":{"noteIndex":0},"schema":"https://github.com/citation-style-language/schema/raw/master/csl-citation.json"}</w:instrText>
                  </w:r>
                  <w:r w:rsidRPr="00645A59">
                    <w:rPr>
                      <w:rFonts w:ascii="Times New Roman" w:hAnsi="Times New Roman" w:cs="Times New Roman"/>
                      <w:sz w:val="24"/>
                      <w:szCs w:val="24"/>
                    </w:rPr>
                    <w:fldChar w:fldCharType="separate"/>
                  </w:r>
                  <w:r w:rsidRPr="00645A59">
                    <w:rPr>
                      <w:rFonts w:ascii="Times New Roman" w:hAnsi="Times New Roman" w:cs="Times New Roman"/>
                      <w:noProof/>
                      <w:sz w:val="24"/>
                      <w:szCs w:val="24"/>
                    </w:rPr>
                    <w:t>Kurniawan dan Yun, (2018)</w:t>
                  </w:r>
                  <w:r w:rsidRPr="00645A59">
                    <w:rPr>
                      <w:rFonts w:ascii="Times New Roman" w:hAnsi="Times New Roman" w:cs="Times New Roman"/>
                      <w:sz w:val="24"/>
                      <w:szCs w:val="24"/>
                    </w:rPr>
                    <w:fldChar w:fldCharType="end"/>
                  </w:r>
                </w:p>
                <w:p w14:paraId="3ED18494" w14:textId="77777777" w:rsidR="00D90377" w:rsidRPr="00495FC9" w:rsidRDefault="00D90377" w:rsidP="0024247F">
                  <w:pPr>
                    <w:spacing w:after="0" w:line="240" w:lineRule="auto"/>
                    <w:jc w:val="center"/>
                    <w:rPr>
                      <w:rFonts w:ascii="Times New Roman" w:hAnsi="Times New Roman" w:cs="Times New Roman"/>
                      <w:b/>
                      <w:u w:val="single"/>
                    </w:rPr>
                  </w:pPr>
                </w:p>
                <w:p w14:paraId="06D7FE61" w14:textId="77777777" w:rsidR="00D90377" w:rsidRPr="00495FC9" w:rsidRDefault="00D90377" w:rsidP="0024247F">
                  <w:pPr>
                    <w:spacing w:line="240" w:lineRule="auto"/>
                    <w:jc w:val="center"/>
                    <w:rPr>
                      <w:rFonts w:ascii="Times New Roman" w:hAnsi="Times New Roman" w:cs="Times New Roman"/>
                      <w:bCs/>
                      <w:sz w:val="24"/>
                      <w:szCs w:val="24"/>
                    </w:rPr>
                  </w:pPr>
                </w:p>
                <w:p w14:paraId="27469632" w14:textId="77777777" w:rsidR="00D90377" w:rsidRPr="00495FC9" w:rsidRDefault="00D90377" w:rsidP="0024247F">
                  <w:pPr>
                    <w:spacing w:line="240" w:lineRule="auto"/>
                    <w:jc w:val="center"/>
                    <w:rPr>
                      <w:rFonts w:ascii="Times New Roman" w:hAnsi="Times New Roman" w:cs="Times New Roman"/>
                      <w:bCs/>
                      <w:sz w:val="24"/>
                      <w:szCs w:val="24"/>
                    </w:rPr>
                  </w:pPr>
                </w:p>
              </w:txbxContent>
            </v:textbox>
            <w10:wrap anchorx="margin"/>
          </v:shape>
        </w:pict>
      </w:r>
      <w:r>
        <w:rPr>
          <w:rFonts w:ascii="Times New Roman" w:hAnsi="Times New Roman" w:cs="Times New Roman"/>
          <w:noProof/>
        </w:rPr>
        <w:pict w14:anchorId="6A5A3C0F">
          <v:shape id="Text Box 31" o:spid="_x0000_s2057" type="#_x0000_t202" style="position:absolute;left:0;text-align:left;margin-left:80.1pt;margin-top:12.9pt;width:321.75pt;height:195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" fillcolor="white [3201]" strokecolor="black [3200]" strokeweight="2pt">
            <v:textbox>
              <w:txbxContent>
                <w:p w14:paraId="53BED521" w14:textId="77777777" w:rsidR="00D90377" w:rsidRDefault="00D90377" w:rsidP="0024247F">
                  <w:pPr>
                    <w:spacing w:after="0" w:line="360" w:lineRule="auto"/>
                    <w:jc w:val="center"/>
                    <w:rPr>
                      <w:rFonts w:ascii="Times New Roman" w:hAnsi="Times New Roman" w:cs="Times New Roman"/>
                      <w:b/>
                      <w:noProof/>
                      <w:sz w:val="18"/>
                      <w:szCs w:val="18"/>
                      <w:u w:val="single"/>
                    </w:rPr>
                  </w:pPr>
                </w:p>
                <w:p w14:paraId="5B0335E4" w14:textId="77777777" w:rsidR="00D90377" w:rsidRDefault="00D90377" w:rsidP="0024247F">
                  <w:pPr>
                    <w:spacing w:after="0" w:line="360" w:lineRule="auto"/>
                    <w:jc w:val="center"/>
                    <w:rPr>
                      <w:rFonts w:ascii="Times New Roman" w:hAnsi="Times New Roman" w:cs="Times New Roman"/>
                      <w:b/>
                      <w:noProof/>
                      <w:sz w:val="18"/>
                      <w:szCs w:val="18"/>
                      <w:u w:val="single"/>
                    </w:rPr>
                  </w:pPr>
                </w:p>
                <w:p w14:paraId="2537630A" w14:textId="77777777" w:rsidR="00D90377" w:rsidRDefault="00D90377" w:rsidP="0024247F">
                  <w:pPr>
                    <w:spacing w:after="0" w:line="360" w:lineRule="auto"/>
                    <w:jc w:val="center"/>
                    <w:rPr>
                      <w:rFonts w:ascii="Times New Roman" w:hAnsi="Times New Roman" w:cs="Times New Roman"/>
                      <w:b/>
                      <w:noProof/>
                      <w:sz w:val="18"/>
                      <w:szCs w:val="18"/>
                      <w:u w:val="single"/>
                    </w:rPr>
                  </w:pPr>
                </w:p>
                <w:p w14:paraId="58DF5019" w14:textId="77777777" w:rsidR="00D90377" w:rsidRDefault="00D90377" w:rsidP="0024247F">
                  <w:pPr>
                    <w:spacing w:after="0" w:line="360" w:lineRule="auto"/>
                    <w:jc w:val="center"/>
                    <w:rPr>
                      <w:rFonts w:ascii="Times New Roman" w:hAnsi="Times New Roman" w:cs="Times New Roman"/>
                      <w:b/>
                      <w:noProof/>
                      <w:sz w:val="18"/>
                      <w:szCs w:val="18"/>
                      <w:u w:val="single"/>
                    </w:rPr>
                  </w:pPr>
                </w:p>
                <w:p w14:paraId="0A10A447" w14:textId="77777777" w:rsidR="00D90377" w:rsidRDefault="00D90377" w:rsidP="0024247F">
                  <w:pPr>
                    <w:spacing w:after="0" w:line="360" w:lineRule="auto"/>
                    <w:jc w:val="center"/>
                    <w:rPr>
                      <w:rFonts w:ascii="Times New Roman" w:hAnsi="Times New Roman" w:cs="Times New Roman"/>
                      <w:b/>
                      <w:sz w:val="18"/>
                      <w:szCs w:val="18"/>
                      <w:u w:val="single"/>
                    </w:rPr>
                  </w:pPr>
                </w:p>
                <w:p w14:paraId="3B7AFF6D" w14:textId="77777777" w:rsidR="00D90377" w:rsidRPr="00B43A4B" w:rsidRDefault="00D90377" w:rsidP="0024247F">
                  <w:pPr>
                    <w:spacing w:after="0" w:line="360" w:lineRule="auto"/>
                    <w:jc w:val="center"/>
                    <w:rPr>
                      <w:rFonts w:ascii="Times New Roman" w:hAnsi="Times New Roman" w:cs="Times New Roman"/>
                      <w:b/>
                      <w:sz w:val="18"/>
                      <w:szCs w:val="18"/>
                      <w:u w:val="single"/>
                    </w:rPr>
                  </w:pPr>
                </w:p>
              </w:txbxContent>
            </v:textbox>
          </v:shape>
        </w:pict>
      </w:r>
    </w:p>
    <w:p w14:paraId="2CE004FE" w14:textId="77777777" w:rsidR="0024247F" w:rsidRPr="00906DFD" w:rsidRDefault="0024247F" w:rsidP="0024247F">
      <w:pPr>
        <w:spacing w:line="360" w:lineRule="auto"/>
        <w:ind w:left="284"/>
        <w:rPr>
          <w:rFonts w:ascii="Times New Roman" w:hAnsi="Times New Roman" w:cs="Times New Roman"/>
        </w:rPr>
      </w:pPr>
    </w:p>
    <w:p w14:paraId="292C42C4" w14:textId="77777777" w:rsidR="0024247F" w:rsidRPr="00906DFD" w:rsidRDefault="0024247F" w:rsidP="0024247F">
      <w:pPr>
        <w:spacing w:line="360" w:lineRule="auto"/>
        <w:ind w:left="284"/>
        <w:rPr>
          <w:rFonts w:ascii="Times New Roman" w:hAnsi="Times New Roman" w:cs="Times New Roman"/>
        </w:rPr>
      </w:pPr>
    </w:p>
    <w:p w14:paraId="220A1F6A" w14:textId="77777777" w:rsidR="0024247F" w:rsidRPr="00906DFD" w:rsidRDefault="006E7D48" w:rsidP="0024247F">
      <w:pPr>
        <w:spacing w:line="360" w:lineRule="auto"/>
        <w:ind w:left="284"/>
        <w:rPr>
          <w:rFonts w:ascii="Times New Roman" w:hAnsi="Times New Roman" w:cs="Times New Roman"/>
        </w:rPr>
      </w:pPr>
      <w:r>
        <w:rPr>
          <w:rFonts w:ascii="Times New Roman" w:hAnsi="Times New Roman" w:cs="Times New Roman"/>
          <w:noProof/>
        </w:rPr>
        <w:pict w14:anchorId="22BEF8D9">
          <v:shape id="Text Box 28" o:spid="_x0000_s2058" type="#_x0000_t202" style="position:absolute;left:0;text-align:left;margin-left:-3.85pt;margin-top:6.8pt;width:67.5pt;height:39.75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" fillcolor="white [3201]" strokecolor="black [3200]" strokeweight="2pt">
            <v:textbox>
              <w:txbxContent>
                <w:p w14:paraId="0A817BA4" w14:textId="77777777" w:rsidR="00D90377" w:rsidRPr="00AB538E" w:rsidRDefault="00D90377" w:rsidP="0024247F">
                  <w:pPr>
                    <w:spacing w:after="0" w:line="240" w:lineRule="auto"/>
                    <w:jc w:val="center"/>
                    <w:rPr>
                      <w:rFonts w:ascii="Times New Roman" w:hAnsi="Times New Roman" w:cs="Times New Roman"/>
                      <w:b/>
                      <w:i/>
                      <w:iCs/>
                      <w:sz w:val="24"/>
                      <w:szCs w:val="36"/>
                    </w:rPr>
                  </w:pPr>
                  <w:r>
                    <w:rPr>
                      <w:rFonts w:ascii="Times New Roman" w:hAnsi="Times New Roman" w:cs="Times New Roman"/>
                      <w:b/>
                      <w:i/>
                      <w:iCs/>
                      <w:sz w:val="24"/>
                      <w:szCs w:val="36"/>
                    </w:rPr>
                    <w:t>Applied</w:t>
                  </w:r>
                </w:p>
                <w:p w14:paraId="247102A5" w14:textId="77777777" w:rsidR="00D90377" w:rsidRPr="00AB538E" w:rsidRDefault="00D90377" w:rsidP="0024247F">
                  <w:pPr>
                    <w:spacing w:after="0" w:line="240" w:lineRule="auto"/>
                    <w:jc w:val="center"/>
                    <w:rPr>
                      <w:rFonts w:ascii="Times New Roman" w:hAnsi="Times New Roman" w:cs="Times New Roman"/>
                      <w:b/>
                      <w:i/>
                      <w:iCs/>
                      <w:sz w:val="24"/>
                      <w:szCs w:val="36"/>
                    </w:rPr>
                  </w:pPr>
                  <w:r w:rsidRPr="00AB538E">
                    <w:rPr>
                      <w:rFonts w:ascii="Times New Roman" w:hAnsi="Times New Roman" w:cs="Times New Roman"/>
                      <w:b/>
                      <w:i/>
                      <w:iCs/>
                      <w:sz w:val="24"/>
                      <w:szCs w:val="36"/>
                    </w:rPr>
                    <w:t>Theory</w:t>
                  </w:r>
                </w:p>
              </w:txbxContent>
            </v:textbox>
          </v:shape>
        </w:pict>
      </w:r>
      <w:r>
        <w:rPr>
          <w:rFonts w:ascii="Times New Roman" w:hAnsi="Times New Roman" w:cs="Times New Roman"/>
          <w:noProof/>
        </w:rPr>
        <w:pict w14:anchorId="135D6345">
          <v:shape id="Right Arrow 30" o:spid="_x0000_s2066" type="#_x0000_t13" style="position:absolute;left:0;text-align:left;margin-left:63.6pt;margin-top:19.2pt;width:19.5pt;height:15pt;z-index:25166080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" adj="13292" fillcolor="black [3200]" strokecolor="black [1600]" strokeweight="2pt"/>
        </w:pict>
      </w:r>
    </w:p>
    <w:p w14:paraId="7963E08C" w14:textId="77777777" w:rsidR="0024247F" w:rsidRPr="00906DFD" w:rsidRDefault="0024247F" w:rsidP="0024247F">
      <w:pPr>
        <w:spacing w:line="360" w:lineRule="auto"/>
        <w:ind w:left="284"/>
        <w:rPr>
          <w:rFonts w:ascii="Times New Roman" w:hAnsi="Times New Roman" w:cs="Times New Roman"/>
        </w:rPr>
      </w:pPr>
    </w:p>
    <w:p w14:paraId="07AA6029" w14:textId="77777777" w:rsidR="0024247F" w:rsidRPr="00906DFD" w:rsidRDefault="0024247F" w:rsidP="0024247F">
      <w:pPr>
        <w:spacing w:line="360" w:lineRule="auto"/>
        <w:ind w:left="284"/>
        <w:rPr>
          <w:rFonts w:ascii="Times New Roman" w:hAnsi="Times New Roman" w:cs="Times New Roman"/>
        </w:rPr>
      </w:pPr>
    </w:p>
    <w:p w14:paraId="2E37BDC4" w14:textId="77777777" w:rsidR="0024247F" w:rsidRPr="00906DFD" w:rsidRDefault="0024247F" w:rsidP="0024247F">
      <w:pPr>
        <w:spacing w:after="0" w:line="360" w:lineRule="auto"/>
        <w:ind w:left="284"/>
        <w:jc w:val="both"/>
        <w:rPr>
          <w:rFonts w:ascii="Times New Roman" w:hAnsi="Times New Roman" w:cs="Times New Roman"/>
        </w:rPr>
      </w:pPr>
    </w:p>
    <w:p w14:paraId="2B77DCE0" w14:textId="77777777" w:rsidR="0024247F" w:rsidRPr="00906DFD" w:rsidRDefault="0024247F" w:rsidP="0024247F">
      <w:pPr>
        <w:spacing w:after="0" w:line="360" w:lineRule="auto"/>
        <w:ind w:left="284"/>
        <w:jc w:val="both"/>
        <w:rPr>
          <w:rFonts w:ascii="Times New Roman" w:hAnsi="Times New Roman" w:cs="Times New Roman"/>
        </w:rPr>
      </w:pPr>
    </w:p>
    <w:p w14:paraId="30613A98" w14:textId="77777777" w:rsidR="0024247F" w:rsidRPr="00906DFD" w:rsidRDefault="0024247F" w:rsidP="006A7796">
      <w:pPr>
        <w:spacing w:after="0" w:line="360" w:lineRule="auto"/>
        <w:ind w:left="1560"/>
        <w:rPr>
          <w:rFonts w:ascii="Times New Roman" w:hAnsi="Times New Roman" w:cs="Times New Roman"/>
          <w:b/>
        </w:rPr>
      </w:pPr>
      <w:r w:rsidRPr="00906DFD">
        <w:rPr>
          <w:rFonts w:ascii="Times New Roman" w:hAnsi="Times New Roman" w:cs="Times New Roman"/>
          <w:b/>
        </w:rPr>
        <w:t xml:space="preserve">Gambar </w:t>
      </w:r>
      <w:proofErr w:type="gramStart"/>
      <w:r w:rsidRPr="00906DFD">
        <w:rPr>
          <w:rFonts w:ascii="Times New Roman" w:hAnsi="Times New Roman" w:cs="Times New Roman"/>
          <w:b/>
        </w:rPr>
        <w:t>2.Kerangka</w:t>
      </w:r>
      <w:proofErr w:type="gramEnd"/>
      <w:r w:rsidRPr="00906DFD">
        <w:rPr>
          <w:rFonts w:ascii="Times New Roman" w:hAnsi="Times New Roman" w:cs="Times New Roman"/>
          <w:b/>
        </w:rPr>
        <w:t xml:space="preserve"> </w:t>
      </w:r>
      <w:proofErr w:type="spellStart"/>
      <w:r w:rsidRPr="00906DFD">
        <w:rPr>
          <w:rFonts w:ascii="Times New Roman" w:hAnsi="Times New Roman" w:cs="Times New Roman"/>
          <w:b/>
        </w:rPr>
        <w:t>Pemikiran</w:t>
      </w:r>
      <w:proofErr w:type="spellEnd"/>
    </w:p>
    <w:p w14:paraId="1D119C0F" w14:textId="77777777" w:rsidR="0024247F" w:rsidRPr="006A7796" w:rsidRDefault="0024247F" w:rsidP="006A7796">
      <w:pPr>
        <w:spacing w:after="0" w:line="360" w:lineRule="auto"/>
        <w:ind w:left="1560"/>
        <w:rPr>
          <w:rFonts w:ascii="Times New Roman" w:hAnsi="Times New Roman" w:cs="Times New Roman"/>
          <w:i/>
          <w:sz w:val="18"/>
          <w:szCs w:val="24"/>
          <w:lang w:val="id-ID"/>
        </w:rPr>
      </w:pPr>
      <w:r w:rsidRPr="006A7796">
        <w:rPr>
          <w:rFonts w:ascii="Times New Roman" w:hAnsi="Times New Roman" w:cs="Times New Roman"/>
          <w:i/>
          <w:sz w:val="18"/>
          <w:szCs w:val="24"/>
          <w:lang w:val="id-ID"/>
        </w:rPr>
        <w:t xml:space="preserve">Sumber : Data diolah oleh </w:t>
      </w:r>
      <w:proofErr w:type="spellStart"/>
      <w:r w:rsidRPr="006A7796">
        <w:rPr>
          <w:rFonts w:ascii="Times New Roman" w:hAnsi="Times New Roman" w:cs="Times New Roman"/>
          <w:i/>
          <w:sz w:val="18"/>
          <w:szCs w:val="24"/>
        </w:rPr>
        <w:t>peneliti</w:t>
      </w:r>
      <w:proofErr w:type="spellEnd"/>
      <w:r w:rsidRPr="006A7796">
        <w:rPr>
          <w:rFonts w:ascii="Times New Roman" w:hAnsi="Times New Roman" w:cs="Times New Roman"/>
          <w:i/>
          <w:sz w:val="18"/>
          <w:szCs w:val="24"/>
        </w:rPr>
        <w:t xml:space="preserve">, </w:t>
      </w:r>
      <w:r w:rsidRPr="006A7796">
        <w:rPr>
          <w:rFonts w:ascii="Times New Roman" w:hAnsi="Times New Roman" w:cs="Times New Roman"/>
          <w:i/>
          <w:sz w:val="18"/>
          <w:szCs w:val="24"/>
          <w:lang w:val="id-ID"/>
        </w:rPr>
        <w:t>20</w:t>
      </w:r>
      <w:r w:rsidRPr="006A7796">
        <w:rPr>
          <w:rFonts w:ascii="Times New Roman" w:hAnsi="Times New Roman" w:cs="Times New Roman"/>
          <w:i/>
          <w:sz w:val="18"/>
          <w:szCs w:val="24"/>
        </w:rPr>
        <w:t>22</w:t>
      </w:r>
    </w:p>
    <w:p w14:paraId="479C9FD3" w14:textId="77777777" w:rsidR="0024247F" w:rsidRPr="00906DFD" w:rsidRDefault="0024247F" w:rsidP="006A7796">
      <w:pPr>
        <w:spacing w:after="0" w:line="240" w:lineRule="auto"/>
        <w:ind w:left="709" w:firstLine="295"/>
        <w:jc w:val="both"/>
        <w:rPr>
          <w:rFonts w:ascii="Times New Roman" w:hAnsi="Times New Roman" w:cs="Times New Roman"/>
          <w:bCs/>
        </w:rPr>
      </w:pPr>
      <w:r w:rsidRPr="00906DFD">
        <w:rPr>
          <w:rFonts w:ascii="Times New Roman" w:hAnsi="Times New Roman" w:cs="Times New Roman"/>
        </w:rPr>
        <w:t xml:space="preserve">Langkah </w:t>
      </w:r>
      <w:proofErr w:type="spellStart"/>
      <w:r w:rsidRPr="00906DFD">
        <w:rPr>
          <w:rFonts w:ascii="Times New Roman" w:hAnsi="Times New Roman" w:cs="Times New Roman"/>
        </w:rPr>
        <w:t>awal</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peneliti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lakukan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menentukan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paradigma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agar </w:t>
      </w:r>
      <w:proofErr w:type="spellStart"/>
      <w:r w:rsidRPr="00906DFD">
        <w:rPr>
          <w:rFonts w:ascii="Times New Roman" w:hAnsi="Times New Roman" w:cs="Times New Roman"/>
        </w:rPr>
        <w:t>mempermudah</w:t>
      </w:r>
      <w:proofErr w:type="spellEnd"/>
      <w:r w:rsidRPr="00906DFD">
        <w:rPr>
          <w:rFonts w:ascii="Times New Roman" w:hAnsi="Times New Roman" w:cs="Times New Roman"/>
        </w:rPr>
        <w:t xml:space="preserve"> proses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dilakukan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Menurut</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{"citationItems":[{"id":"ITEM-1","itemData":{"ISBN":"979-8433-64-0","abstract":"Menurut Sugiyono (2003:15). Penelitian deskriptif adalah penelitian yang dilakukan untuk mengetahuinilai variabel mandiri, baik satu variabel atau lebih (independen) tanpa membuat perbandingan atau menghubungkan antara variabel satu dengan variabel yang lain, data kualitatif adalah data yang dinyatakan dalam bentuk kata, kalimat, dan gambar.","author":[{"dropping-particle":"","family":"Sugiyono","given":"","non-dropping-particle":"","parse-names":false,"suffix":""}],"container-title":"ke-26","id":"ITEM-1","issued":{"date-parts":[["2018"]]},"title":"Metode Penelitian Kuantitatif,Kualitatif dan R&amp;D","type":"chapter"},"uris":["http://www.mendeley.com/documents/?uuid=1c714b6b-1ee1-4068-aa03-f7f55472b059"]}],"mendeley":{"formattedCitation":"(Sugiyono, 2018)","plainTextFormattedCitation":"(Sugiyono, 2018)","previouslyFormattedCitation":"(Sugiyono, 2018)"},"properties":{"noteIndex":0},"schema":"https://github.com/citation-style-language/schema/raw/master/csl-citation.json"}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(Sugiyono, 2018)</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Paradigma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pola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pikir</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menunjukan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hubungan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antara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diteliti</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sekaligus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mencerminkan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jenis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jumlah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rumusan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masalah</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perlu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dijawab</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melalui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teori</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digunakan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merumuskan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hipotesis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jenis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jumlah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hipotesis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teknik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analisis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statistik</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digunakan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bCs/>
        </w:rPr>
        <w:t>Berikut</w:t>
      </w:r>
      <w:proofErr w:type="spellEnd"/>
      <w:r w:rsidRPr="00906DFD">
        <w:rPr>
          <w:rFonts w:ascii="Times New Roman" w:hAnsi="Times New Roman" w:cs="Times New Roman"/>
          <w:bCs/>
        </w:rPr>
        <w:t xml:space="preserve"> </w:t>
      </w:r>
      <w:proofErr w:type="spellStart"/>
      <w:r w:rsidRPr="00906DFD">
        <w:rPr>
          <w:rFonts w:ascii="Times New Roman" w:hAnsi="Times New Roman" w:cs="Times New Roman"/>
          <w:bCs/>
        </w:rPr>
        <w:t>gambar</w:t>
      </w:r>
      <w:proofErr w:type="spellEnd"/>
      <w:r w:rsidRPr="00906DFD">
        <w:rPr>
          <w:rFonts w:ascii="Times New Roman" w:hAnsi="Times New Roman" w:cs="Times New Roman"/>
          <w:bCs/>
        </w:rPr>
        <w:t xml:space="preserve"> </w:t>
      </w:r>
      <w:proofErr w:type="spellStart"/>
      <w:r w:rsidRPr="00906DFD">
        <w:rPr>
          <w:rFonts w:ascii="Times New Roman" w:hAnsi="Times New Roman" w:cs="Times New Roman"/>
          <w:bCs/>
        </w:rPr>
        <w:t>paradigma</w:t>
      </w:r>
      <w:proofErr w:type="spellEnd"/>
      <w:r w:rsidRPr="00906DFD">
        <w:rPr>
          <w:rFonts w:ascii="Times New Roman" w:hAnsi="Times New Roman" w:cs="Times New Roman"/>
          <w:bCs/>
        </w:rPr>
        <w:t xml:space="preserve"> </w:t>
      </w:r>
      <w:proofErr w:type="spellStart"/>
      <w:proofErr w:type="gramStart"/>
      <w:r w:rsidRPr="00906DFD">
        <w:rPr>
          <w:rFonts w:ascii="Times New Roman" w:hAnsi="Times New Roman" w:cs="Times New Roman"/>
          <w:bCs/>
        </w:rPr>
        <w:t>penelitian</w:t>
      </w:r>
      <w:proofErr w:type="spellEnd"/>
      <w:r w:rsidRPr="00906DFD">
        <w:rPr>
          <w:rFonts w:ascii="Times New Roman" w:hAnsi="Times New Roman" w:cs="Times New Roman"/>
          <w:bCs/>
        </w:rPr>
        <w:t xml:space="preserve"> :</w:t>
      </w:r>
      <w:proofErr w:type="gramEnd"/>
    </w:p>
    <w:p w14:paraId="5EAC3A37" w14:textId="77777777" w:rsidR="0024247F" w:rsidRPr="006A7796" w:rsidRDefault="0024247F">
      <w:pPr>
        <w:widowControl/>
        <w:pBdr>
          <w:top w:val="none" w:sz="0" w:space="0" w:color="auto"/>
          <w:left w:val="none" w:sz="0" w:space="0" w:color="auto"/>
          <w:bottom w:val="none" w:sz="0" w:space="0" w:color="auto"/>
          <w:right w:val="none" w:sz="0" w:space="0" w:color="auto"/>
          <w:between w:val="none" w:sz="0" w:space="0" w:color="auto"/>
        </w:pBdr>
        <w:rPr>
          <w:rFonts w:ascii="Times New Roman" w:hAnsi="Times New Roman" w:cs="Times New Roman"/>
          <w:bCs/>
          <w:lang w:val="id-ID"/>
        </w:rPr>
      </w:pPr>
      <w:r w:rsidRPr="00906DFD">
        <w:rPr>
          <w:rFonts w:ascii="Times New Roman" w:hAnsi="Times New Roman" w:cs="Times New Roman"/>
          <w:bCs/>
        </w:rPr>
        <w:br w:type="page"/>
      </w:r>
    </w:p>
    <w:p w14:paraId="104244A6" w14:textId="77777777" w:rsidR="0024247F" w:rsidRPr="00906DFD" w:rsidRDefault="0024247F" w:rsidP="0024247F">
      <w:pPr>
        <w:spacing w:after="0" w:line="360" w:lineRule="auto"/>
        <w:ind w:left="284" w:firstLine="720"/>
        <w:jc w:val="both"/>
        <w:rPr>
          <w:rFonts w:ascii="Times New Roman" w:hAnsi="Times New Roman" w:cs="Times New Roman"/>
          <w:bCs/>
        </w:rPr>
      </w:pPr>
    </w:p>
    <w:p w14:paraId="595040A9" w14:textId="77777777" w:rsidR="0024247F" w:rsidRPr="00906DFD" w:rsidRDefault="006E7D48" w:rsidP="0024247F">
      <w:pPr>
        <w:spacing w:after="0" w:line="360" w:lineRule="auto"/>
        <w:ind w:left="284" w:firstLine="720"/>
        <w:jc w:val="both"/>
        <w:rPr>
          <w:rFonts w:ascii="Times New Roman" w:hAnsi="Times New Roman" w:cs="Times New Roman"/>
          <w:bCs/>
        </w:rPr>
      </w:pPr>
      <w:r>
        <w:rPr>
          <w:rFonts w:ascii="Times New Roman" w:hAnsi="Times New Roman" w:cs="Times New Roman"/>
          <w:noProof/>
        </w:rPr>
        <w:pict w14:anchorId="00B5F7A8">
          <v:shape id="Text Box 40" o:spid="_x0000_s2059" type="#_x0000_t202" style="position:absolute;left:0;text-align:left;margin-left:46.05pt;margin-top:4.5pt;width:97.5pt;height:164.35pt;z-index:2516976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" fillcolor="white [3201]" strokecolor="black [3200]" strokeweight="2pt">
            <v:textbox>
              <w:txbxContent>
                <w:p w14:paraId="10D59180" w14:textId="77777777" w:rsidR="00D90377" w:rsidRDefault="00D90377" w:rsidP="0024247F">
                  <w:pPr>
                    <w:spacing w:after="0" w:line="240" w:lineRule="auto"/>
                    <w:jc w:val="center"/>
                    <w:rPr>
                      <w:rFonts w:ascii="Times New Roman" w:hAnsi="Times New Roman" w:cs="Times New Roman"/>
                      <w:i/>
                      <w:iCs/>
                      <w:sz w:val="24"/>
                      <w:szCs w:val="24"/>
                    </w:rPr>
                  </w:pPr>
                  <w:r w:rsidRPr="00D62EA5">
                    <w:rPr>
                      <w:rFonts w:ascii="Times New Roman" w:hAnsi="Times New Roman" w:cs="Times New Roman"/>
                      <w:b/>
                      <w:u w:val="single"/>
                    </w:rPr>
                    <w:t>Kapabilitas Dinamis</w:t>
                  </w:r>
                </w:p>
                <w:p w14:paraId="6C3B9BF0" w14:textId="77777777" w:rsidR="00D90377" w:rsidRDefault="00D90377" w:rsidP="0024247F">
                  <w:pPr>
                    <w:pStyle w:val="ListParagraph"/>
                    <w:spacing w:after="0" w:line="240" w:lineRule="auto"/>
                    <w:ind w:left="0"/>
                    <w:rPr>
                      <w:rFonts w:ascii="Times New Roman" w:hAnsi="Times New Roman" w:cs="Times New Roman"/>
                      <w:i/>
                      <w:iCs/>
                      <w:sz w:val="24"/>
                      <w:szCs w:val="24"/>
                    </w:rPr>
                  </w:pPr>
                </w:p>
                <w:p w14:paraId="45DA281E" w14:textId="77777777" w:rsidR="00D90377" w:rsidRDefault="00D90377" w:rsidP="0024247F">
                  <w:pPr>
                    <w:pStyle w:val="ListParagraph"/>
                    <w:spacing w:after="0" w:line="240" w:lineRule="auto"/>
                    <w:ind w:left="0"/>
                    <w:rPr>
                      <w:rFonts w:ascii="Times New Roman" w:hAnsi="Times New Roman" w:cs="Times New Roman"/>
                      <w:i/>
                      <w:iCs/>
                      <w:sz w:val="24"/>
                      <w:szCs w:val="24"/>
                    </w:rPr>
                  </w:pPr>
                </w:p>
                <w:p w14:paraId="5D41F052" w14:textId="77777777" w:rsidR="00D90377" w:rsidRPr="008A241A" w:rsidRDefault="00D90377" w:rsidP="0024247F">
                  <w:pPr>
                    <w:pStyle w:val="ListParagraph"/>
                    <w:numPr>
                      <w:ilvl w:val="0"/>
                      <w:numId w:val="8"/>
                    </w:numPr>
                    <w:spacing w:after="0" w:line="240" w:lineRule="auto"/>
                    <w:ind w:left="426"/>
                    <w:rPr>
                      <w:rFonts w:ascii="Times New Roman" w:hAnsi="Times New Roman" w:cs="Times New Roman"/>
                      <w:sz w:val="24"/>
                      <w:szCs w:val="24"/>
                    </w:rPr>
                  </w:pPr>
                  <w:r w:rsidRPr="008A241A">
                    <w:rPr>
                      <w:rFonts w:ascii="Times New Roman" w:hAnsi="Times New Roman" w:cs="Times New Roman"/>
                      <w:i/>
                      <w:iCs/>
                      <w:sz w:val="24"/>
                      <w:szCs w:val="24"/>
                    </w:rPr>
                    <w:t>Sensing</w:t>
                  </w:r>
                </w:p>
                <w:p w14:paraId="45AD696F" w14:textId="77777777" w:rsidR="00D90377" w:rsidRPr="008A241A" w:rsidRDefault="00D90377" w:rsidP="0024247F">
                  <w:pPr>
                    <w:pStyle w:val="ListParagraph"/>
                    <w:numPr>
                      <w:ilvl w:val="0"/>
                      <w:numId w:val="8"/>
                    </w:numPr>
                    <w:spacing w:after="0" w:line="240" w:lineRule="auto"/>
                    <w:ind w:left="426"/>
                    <w:rPr>
                      <w:rFonts w:ascii="Times New Roman" w:hAnsi="Times New Roman" w:cs="Times New Roman"/>
                      <w:sz w:val="24"/>
                      <w:szCs w:val="24"/>
                    </w:rPr>
                  </w:pPr>
                  <w:r w:rsidRPr="008A241A">
                    <w:rPr>
                      <w:rFonts w:ascii="Times New Roman" w:hAnsi="Times New Roman" w:cs="Times New Roman"/>
                      <w:i/>
                      <w:iCs/>
                      <w:sz w:val="24"/>
                      <w:szCs w:val="24"/>
                    </w:rPr>
                    <w:t>Seizing</w:t>
                  </w:r>
                </w:p>
                <w:p w14:paraId="28B29387" w14:textId="77777777" w:rsidR="00D90377" w:rsidRPr="008A241A" w:rsidRDefault="00D90377" w:rsidP="0024247F">
                  <w:pPr>
                    <w:pStyle w:val="ListParagraph"/>
                    <w:numPr>
                      <w:ilvl w:val="0"/>
                      <w:numId w:val="8"/>
                    </w:numPr>
                    <w:spacing w:after="0" w:line="240" w:lineRule="auto"/>
                    <w:ind w:left="426"/>
                    <w:rPr>
                      <w:rFonts w:ascii="Times New Roman" w:hAnsi="Times New Roman" w:cs="Times New Roman"/>
                      <w:sz w:val="24"/>
                      <w:szCs w:val="24"/>
                    </w:rPr>
                  </w:pPr>
                  <w:r w:rsidRPr="008A241A">
                    <w:rPr>
                      <w:rFonts w:ascii="Times New Roman" w:hAnsi="Times New Roman" w:cs="Times New Roman"/>
                      <w:i/>
                      <w:iCs/>
                      <w:sz w:val="24"/>
                      <w:szCs w:val="24"/>
                    </w:rPr>
                    <w:t>Reconfiguration</w:t>
                  </w:r>
                </w:p>
                <w:p w14:paraId="65D27177" w14:textId="77777777" w:rsidR="00D90377" w:rsidRDefault="00D90377" w:rsidP="0024247F">
                  <w:pPr>
                    <w:spacing w:after="0" w:line="240" w:lineRule="auto"/>
                    <w:jc w:val="center"/>
                    <w:rPr>
                      <w:rFonts w:ascii="Times New Roman" w:hAnsi="Times New Roman" w:cs="Times New Roman"/>
                      <w:i/>
                      <w:iCs/>
                      <w:sz w:val="24"/>
                      <w:szCs w:val="24"/>
                    </w:rPr>
                  </w:pPr>
                </w:p>
                <w:p w14:paraId="5557D0C0" w14:textId="77777777" w:rsidR="00D90377" w:rsidRPr="00495FC9" w:rsidRDefault="00D90377" w:rsidP="0024247F">
                  <w:pPr>
                    <w:spacing w:after="0" w:line="240" w:lineRule="auto"/>
                    <w:jc w:val="center"/>
                    <w:rPr>
                      <w:rFonts w:ascii="Times New Roman" w:hAnsi="Times New Roman" w:cs="Times New Roman"/>
                      <w:b/>
                    </w:rPr>
                  </w:pPr>
                  <w:r w:rsidRPr="00656353">
                    <w:rPr>
                      <w:rFonts w:ascii="Times New Roman" w:hAnsi="Times New Roman" w:cs="Times New Roman"/>
                      <w:sz w:val="24"/>
                      <w:szCs w:val="24"/>
                    </w:rPr>
                    <w:t xml:space="preserve">Teece </w:t>
                  </w:r>
                  <w:r w:rsidRPr="0012595E">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{"citationItems":[{"id":"ITEM-1","itemData":{"DOI":"10.21512/bbr.v4i2.1396","ISSN":"2087-1228","abstract":"Market value of logistics services business in Indonesia in 2012 is estimated amount of USD 2.76 billion with an average growth of 12.1% per year. The industry is estimated growth in compound annual growth rate (CAGR) of 9.6% or about Rp2,042 trillion in 2015. The attractive market conditions and business opportunities have not been harnessed yet by local players optimally. On the contrary, one by one the local players have been bankruptcy due to unable to compete with foreign logistics services companies. Based on data of Indonesian Logistics and Forwarder Association (ILFA), it is currently registered about 3,000 members, but about 50% of them are still active, while 50% of them are nonactive and getting problems. Of which are still active, not more than 20 companies are ready to compete with foreign logistics services companies. The problem is especially concerning human resource, networks, technology, and capital competencies. In line with that, the fundamental issues examined in this research are how the relationships of dynamic capabilities, innovation performance, and firm performance conceptually in the logistics service industry in Indonesia. To be able to answer the problems, it is necessary to research theoretically how each relationship of these three aspects in order to obtain a research model or framework. Thus the research framework can be used as a reference to construct hypotheses for further research. Based on the literature study, it can be concluded that dynamic capabilities directly affect innovation performance, in which the variables of dynamic capabilities encompass adaptive capabilities, absorptive capabilities, and innovative capabilities. In addition, dynamic capabilities can also directly affect the firm performance but can also indirectly impact on firm performance through innovation performance.","author":[{"dropping-particle":"","family":"Sudrajat","given":"Darjat","non-dropping-particle":"","parse-names":false,"suffix":""}],"container-title":"Binus Business Review","id":"ITEM-1","issued":{"date-parts":[["2013"]]},"title":"Kapabilitas Dinamik, Kinerja Inovasi, dan Kinerja Perusahaan Jasa Logistik di Indonesia (Suatu Kerangka Penelitian)","type":"article-journal"},"uris":["http://www.mendeley.com/documents/?uuid=c873ee8e-9808-44c7-b35a-4405cb328985"]}],"mendeley":{"formattedCitation":"(Sudrajat, 2013)","manualFormatting":"dalam Sudrajat, 2013)","plainTextFormattedCitation":"(Sudrajat, 2013)","previouslyFormattedCitation":"(Sudrajat,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dalam </w:t>
                  </w:r>
                  <w:r w:rsidRPr="00213A05">
                    <w:rPr>
                      <w:rFonts w:ascii="Times New Roman" w:hAnsi="Times New Roman" w:cs="Times New Roman"/>
                      <w:noProof/>
                      <w:sz w:val="24"/>
                      <w:szCs w:val="24"/>
                    </w:rPr>
                    <w:t>Sudrajat, 2013)</w:t>
                  </w:r>
                  <w:r>
                    <w:rPr>
                      <w:rFonts w:ascii="Times New Roman" w:hAnsi="Times New Roman" w:cs="Times New Roman"/>
                      <w:sz w:val="24"/>
                      <w:szCs w:val="24"/>
                    </w:rPr>
                    <w:fldChar w:fldCharType="end"/>
                  </w:r>
                  <w:r w:rsidRPr="0012595E">
                    <w:rPr>
                      <w:rFonts w:ascii="Times New Roman" w:hAnsi="Times New Roman" w:cs="Times New Roman"/>
                      <w:sz w:val="24"/>
                      <w:szCs w:val="24"/>
                    </w:rPr>
                    <w:t>.</w:t>
                  </w:r>
                </w:p>
                <w:p w14:paraId="24F02C85" w14:textId="77777777" w:rsidR="00D90377" w:rsidRPr="00495FC9" w:rsidRDefault="00D90377" w:rsidP="0024247F">
                  <w:pPr>
                    <w:spacing w:after="0" w:line="240" w:lineRule="auto"/>
                    <w:jc w:val="center"/>
                    <w:rPr>
                      <w:rFonts w:ascii="Times New Roman" w:hAnsi="Times New Roman" w:cs="Times New Roman"/>
                      <w:b/>
                    </w:rPr>
                  </w:pPr>
                </w:p>
                <w:p w14:paraId="2CE8AAD5" w14:textId="77777777" w:rsidR="00D90377" w:rsidRPr="00495FC9" w:rsidRDefault="00D90377" w:rsidP="0024247F">
                  <w:pPr>
                    <w:spacing w:after="0" w:line="240" w:lineRule="auto"/>
                    <w:jc w:val="center"/>
                    <w:rPr>
                      <w:rFonts w:ascii="Times New Roman" w:hAnsi="Times New Roman" w:cs="Times New Roman"/>
                      <w:b/>
                    </w:rPr>
                  </w:pPr>
                </w:p>
                <w:p w14:paraId="74EE6FEA" w14:textId="77777777" w:rsidR="00D90377" w:rsidRPr="00495FC9" w:rsidRDefault="00D90377" w:rsidP="0024247F">
                  <w:pPr>
                    <w:spacing w:after="0" w:line="240" w:lineRule="auto"/>
                    <w:jc w:val="center"/>
                    <w:rPr>
                      <w:rFonts w:ascii="Times New Roman" w:hAnsi="Times New Roman" w:cs="Times New Roman"/>
                      <w:b/>
                    </w:rPr>
                  </w:pPr>
                </w:p>
              </w:txbxContent>
            </v:textbox>
            <w10:wrap anchorx="margin"/>
          </v:shape>
        </w:pict>
      </w:r>
    </w:p>
    <w:p w14:paraId="76CD819C" w14:textId="77777777" w:rsidR="0024247F" w:rsidRPr="00906DFD" w:rsidRDefault="0024247F" w:rsidP="0024247F">
      <w:pPr>
        <w:spacing w:after="0" w:line="360" w:lineRule="auto"/>
        <w:ind w:left="284" w:firstLine="720"/>
        <w:jc w:val="both"/>
        <w:rPr>
          <w:rFonts w:ascii="Times New Roman" w:hAnsi="Times New Roman" w:cs="Times New Roman"/>
          <w:bCs/>
        </w:rPr>
      </w:pPr>
    </w:p>
    <w:p w14:paraId="44F2454B" w14:textId="77777777" w:rsidR="0024247F" w:rsidRPr="00906DFD" w:rsidRDefault="0024247F" w:rsidP="0024247F">
      <w:pPr>
        <w:spacing w:after="0" w:line="360" w:lineRule="auto"/>
        <w:ind w:left="284"/>
        <w:rPr>
          <w:rFonts w:ascii="Times New Roman" w:hAnsi="Times New Roman" w:cs="Times New Roman"/>
          <w:i/>
          <w:szCs w:val="24"/>
          <w:lang w:val="id-ID"/>
        </w:rPr>
      </w:pPr>
    </w:p>
    <w:p w14:paraId="1D591F65" w14:textId="77777777" w:rsidR="0024247F" w:rsidRPr="00906DFD" w:rsidRDefault="006E7D48" w:rsidP="0024247F">
      <w:pPr>
        <w:spacing w:after="0" w:line="360" w:lineRule="auto"/>
        <w:ind w:left="284"/>
        <w:jc w:val="right"/>
        <w:rPr>
          <w:rFonts w:ascii="Times New Roman" w:hAnsi="Times New Roman" w:cs="Times New Roman"/>
          <w:i/>
          <w:szCs w:val="24"/>
          <w:lang w:val="id-ID"/>
        </w:rPr>
      </w:pPr>
      <w:r>
        <w:rPr>
          <w:rFonts w:ascii="Times New Roman" w:hAnsi="Times New Roman" w:cs="Times New Roman"/>
          <w:i/>
          <w:noProof/>
          <w:szCs w:val="24"/>
        </w:rPr>
        <w:pict w14:anchorId="5FEA943D">
          <v:shapetype id="_x0000_t32" coordsize="21600,21600" o:spt="32" o:oned="t" path="m,l21600,21600e" filled="f">
            <v:path arrowok="t" fillok="f" o:connecttype="none"/>
            <o:lock v:ext="edit" shapetype="t"/>
          </v:shapetype>
          <v:shape id="Straight Arrow Connector 43" o:spid="_x0000_s2065" type="#_x0000_t32" style="position:absolute;left:0;text-align:left;margin-left:140.95pt;margin-top:17.2pt;width:109.5pt;height:97.5pt;z-index:251721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" strokecolor="black [3040]">
            <v:stroke endarrow="block"/>
          </v:shape>
        </w:pict>
      </w:r>
    </w:p>
    <w:p w14:paraId="7F1634AA"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11EF48D5" w14:textId="77777777" w:rsidR="0024247F" w:rsidRPr="00906DFD" w:rsidRDefault="006E7D48" w:rsidP="0024247F">
      <w:pPr>
        <w:spacing w:after="0" w:line="360" w:lineRule="auto"/>
        <w:ind w:left="284"/>
        <w:jc w:val="center"/>
        <w:rPr>
          <w:rFonts w:ascii="Times New Roman" w:hAnsi="Times New Roman" w:cs="Times New Roman"/>
          <w:i/>
          <w:szCs w:val="24"/>
          <w:lang w:val="id-ID"/>
        </w:rPr>
      </w:pPr>
      <w:r>
        <w:rPr>
          <w:rFonts w:ascii="Times New Roman" w:hAnsi="Times New Roman" w:cs="Times New Roman"/>
          <w:noProof/>
        </w:rPr>
        <w:pict w14:anchorId="4545C872">
          <v:shape id="Text Box 42" o:spid="_x0000_s2060" type="#_x0000_t202" style="position:absolute;left:0;text-align:left;margin-left:250.45pt;margin-top:13.4pt;width:142.35pt;height:133.1pt;z-index:25171404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" fillcolor="white [3201]" strokecolor="black [3200]" strokeweight="2pt">
            <v:textbox>
              <w:txbxContent>
                <w:p w14:paraId="422E6BEC" w14:textId="77777777" w:rsidR="00D90377" w:rsidRDefault="00D90377" w:rsidP="0024247F">
                  <w:pPr>
                    <w:spacing w:after="0" w:line="240" w:lineRule="auto"/>
                    <w:jc w:val="center"/>
                    <w:rPr>
                      <w:rFonts w:ascii="Times New Roman" w:hAnsi="Times New Roman" w:cs="Times New Roman"/>
                      <w:b/>
                      <w:u w:val="single"/>
                    </w:rPr>
                  </w:pPr>
                  <w:r>
                    <w:rPr>
                      <w:rFonts w:ascii="Times New Roman" w:hAnsi="Times New Roman" w:cs="Times New Roman"/>
                      <w:b/>
                      <w:u w:val="single"/>
                    </w:rPr>
                    <w:t>Keunggulan Bersaing</w:t>
                  </w:r>
                </w:p>
                <w:p w14:paraId="09EF1095" w14:textId="77777777" w:rsidR="00D90377" w:rsidRDefault="00D90377" w:rsidP="0024247F">
                  <w:pPr>
                    <w:spacing w:after="0" w:line="240" w:lineRule="auto"/>
                    <w:jc w:val="center"/>
                    <w:rPr>
                      <w:rFonts w:ascii="Times New Roman" w:hAnsi="Times New Roman" w:cs="Times New Roman"/>
                      <w:b/>
                      <w:u w:val="single"/>
                    </w:rPr>
                  </w:pPr>
                </w:p>
                <w:p w14:paraId="335BE16C" w14:textId="77777777" w:rsidR="00D90377" w:rsidRDefault="00D90377" w:rsidP="0024247F">
                  <w:pPr>
                    <w:spacing w:after="0" w:line="240" w:lineRule="auto"/>
                    <w:jc w:val="center"/>
                    <w:rPr>
                      <w:rFonts w:ascii="Times New Roman" w:hAnsi="Times New Roman" w:cs="Times New Roman"/>
                      <w:b/>
                      <w:u w:val="single"/>
                    </w:rPr>
                  </w:pPr>
                </w:p>
                <w:p w14:paraId="66E3B609" w14:textId="77777777" w:rsidR="00D90377" w:rsidRPr="008A241A" w:rsidRDefault="00D90377" w:rsidP="0024247F">
                  <w:pPr>
                    <w:pStyle w:val="ListParagraph"/>
                    <w:numPr>
                      <w:ilvl w:val="0"/>
                      <w:numId w:val="10"/>
                    </w:numPr>
                    <w:spacing w:after="160" w:line="240" w:lineRule="auto"/>
                    <w:ind w:left="426"/>
                    <w:jc w:val="both"/>
                    <w:rPr>
                      <w:rFonts w:ascii="Times New Roman" w:hAnsi="Times New Roman" w:cs="Times New Roman"/>
                      <w:sz w:val="24"/>
                      <w:szCs w:val="24"/>
                    </w:rPr>
                  </w:pPr>
                  <w:r w:rsidRPr="008A241A">
                    <w:rPr>
                      <w:rFonts w:ascii="Times New Roman" w:hAnsi="Times New Roman" w:cs="Times New Roman"/>
                      <w:sz w:val="24"/>
                      <w:szCs w:val="24"/>
                    </w:rPr>
                    <w:t>Price/</w:t>
                  </w:r>
                  <w:r w:rsidRPr="008A241A">
                    <w:rPr>
                      <w:rFonts w:ascii="Times New Roman" w:hAnsi="Times New Roman" w:cs="Times New Roman"/>
                      <w:i/>
                      <w:iCs/>
                      <w:sz w:val="24"/>
                      <w:szCs w:val="24"/>
                    </w:rPr>
                    <w:t>cost</w:t>
                  </w:r>
                </w:p>
                <w:p w14:paraId="48CB7440" w14:textId="77777777" w:rsidR="00D90377" w:rsidRPr="008A241A" w:rsidRDefault="00D90377" w:rsidP="0024247F">
                  <w:pPr>
                    <w:pStyle w:val="ListParagraph"/>
                    <w:numPr>
                      <w:ilvl w:val="0"/>
                      <w:numId w:val="10"/>
                    </w:numPr>
                    <w:spacing w:after="160" w:line="240" w:lineRule="auto"/>
                    <w:ind w:left="426"/>
                    <w:jc w:val="both"/>
                    <w:rPr>
                      <w:rFonts w:ascii="Times New Roman" w:hAnsi="Times New Roman" w:cs="Times New Roman"/>
                      <w:sz w:val="24"/>
                      <w:szCs w:val="24"/>
                    </w:rPr>
                  </w:pPr>
                  <w:r w:rsidRPr="008A241A">
                    <w:rPr>
                      <w:rFonts w:ascii="Times New Roman" w:hAnsi="Times New Roman" w:cs="Times New Roman"/>
                      <w:i/>
                      <w:iCs/>
                      <w:sz w:val="24"/>
                      <w:szCs w:val="24"/>
                    </w:rPr>
                    <w:t>Quality dependability</w:t>
                  </w:r>
                </w:p>
                <w:p w14:paraId="40379431" w14:textId="77777777" w:rsidR="00D90377" w:rsidRPr="008A241A" w:rsidRDefault="00D90377" w:rsidP="0024247F">
                  <w:pPr>
                    <w:pStyle w:val="ListParagraph"/>
                    <w:numPr>
                      <w:ilvl w:val="0"/>
                      <w:numId w:val="10"/>
                    </w:numPr>
                    <w:spacing w:after="160" w:line="240" w:lineRule="auto"/>
                    <w:ind w:left="426"/>
                    <w:jc w:val="both"/>
                    <w:rPr>
                      <w:rFonts w:ascii="Times New Roman" w:hAnsi="Times New Roman" w:cs="Times New Roman"/>
                      <w:sz w:val="24"/>
                      <w:szCs w:val="24"/>
                    </w:rPr>
                  </w:pPr>
                  <w:r w:rsidRPr="008A241A">
                    <w:rPr>
                      <w:rFonts w:ascii="Times New Roman" w:hAnsi="Times New Roman" w:cs="Times New Roman"/>
                      <w:sz w:val="24"/>
                      <w:szCs w:val="24"/>
                    </w:rPr>
                    <w:t xml:space="preserve">Produk </w:t>
                  </w:r>
                  <w:r w:rsidRPr="008A241A">
                    <w:rPr>
                      <w:rFonts w:ascii="Times New Roman" w:hAnsi="Times New Roman" w:cs="Times New Roman"/>
                      <w:i/>
                      <w:sz w:val="24"/>
                      <w:szCs w:val="24"/>
                    </w:rPr>
                    <w:t>innovation</w:t>
                  </w:r>
                </w:p>
                <w:p w14:paraId="2F3CE695" w14:textId="77777777" w:rsidR="00D90377" w:rsidRPr="008A241A" w:rsidRDefault="00D90377" w:rsidP="0024247F">
                  <w:pPr>
                    <w:spacing w:line="240" w:lineRule="auto"/>
                    <w:jc w:val="both"/>
                    <w:rPr>
                      <w:rFonts w:ascii="Times New Roman" w:hAnsi="Times New Roman" w:cs="Times New Roman"/>
                      <w:sz w:val="24"/>
                      <w:szCs w:val="24"/>
                    </w:rPr>
                  </w:pPr>
                  <w:r w:rsidRPr="00645A59">
                    <w:rPr>
                      <w:rFonts w:ascii="Times New Roman" w:hAnsi="Times New Roman" w:cs="Times New Roman"/>
                      <w:sz w:val="24"/>
                      <w:szCs w:val="24"/>
                    </w:rPr>
                    <w:fldChar w:fldCharType="begin" w:fldLock="1"/>
                  </w:r>
                  <w:r w:rsidRPr="00645A59">
                    <w:rPr>
                      <w:rFonts w:ascii="Times New Roman" w:hAnsi="Times New Roman" w:cs="Times New Roman"/>
                      <w:sz w:val="24"/>
                      <w:szCs w:val="24"/>
                    </w:rPr>
                    <w:instrText>ADDIN CSL_CITATION {"citationItems":[{"id":"ITEM-1","itemData":{"abstract":"The purpose of this study is to determine the influence of entrepreneurial competence and business sustainability to competitive advantage. The research method used is quantitative method. The population in this study is the culinary SMEs in Cimahi City with the number of samples of 50 respondents. The sampling technique used is purposive sampling. Data retrieval technique used is a questionnaire by using Likert instrument measuring scale. Data analysis technique used is Partial Least Square- Structural Equation Modeling. The results showed that there is a positive influence of entrepreneurial competence variables and business continuity to the competitive advantage of business in the field of culinary in the City of Cimahi Keywords:","author":[{"dropping-particle":"","family":"Kurniawan","given":"Asep","non-dropping-particle":"","parse-names":false,"suffix":""},{"dropping-particle":"","family":"Yun","given":"Yun","non-dropping-particle":"","parse-names":false,"suffix":""}],"id":"ITEM-1","issue":"1","issued":{"date-parts":[["2018"]]},"page":"65-78","title":"Pengaruh Kompetensi Kewirausahaan dan Kelanggengan Usaha Terhadap Keunggulan Bersaing","type":"article-journal","volume":"2"},"uris":["http://www.mendeley.com/documents/?uuid=485fd779-71a2-490b-9376-c638c43e0dd0","http://www.mendeley.com/documents/?uuid=5c7ec35b-b9b4-4d2e-a867-f5d82f1aee33","http://www.mendeley.com/documents/?uuid=3032fc83-c581-444e-950b-efc608f78ebb"]}],"mendeley":{"formattedCitation":"(Kurniawan &amp; Yun, 2018)","manualFormatting":"A. Kurniawan dan Yun, (2018)","plainTextFormattedCitation":"(Kurniawan &amp; Yun, 2018)","previouslyFormattedCitation":"(Kurniawan &amp; Yun, 2018)"},"properties":{"noteIndex":0},"schema":"https://github.com/citation-style-language/schema/raw/master/csl-citation.json"}</w:instrText>
                  </w:r>
                  <w:r w:rsidRPr="00645A59">
                    <w:rPr>
                      <w:rFonts w:ascii="Times New Roman" w:hAnsi="Times New Roman" w:cs="Times New Roman"/>
                      <w:sz w:val="24"/>
                      <w:szCs w:val="24"/>
                    </w:rPr>
                    <w:fldChar w:fldCharType="separate"/>
                  </w:r>
                  <w:r w:rsidRPr="00645A59">
                    <w:rPr>
                      <w:rFonts w:ascii="Times New Roman" w:hAnsi="Times New Roman" w:cs="Times New Roman"/>
                      <w:noProof/>
                      <w:sz w:val="24"/>
                      <w:szCs w:val="24"/>
                    </w:rPr>
                    <w:t>A. Kurniawan dan Yun, (2018)</w:t>
                  </w:r>
                  <w:r w:rsidRPr="00645A59">
                    <w:rPr>
                      <w:rFonts w:ascii="Times New Roman" w:hAnsi="Times New Roman" w:cs="Times New Roman"/>
                      <w:sz w:val="24"/>
                      <w:szCs w:val="24"/>
                    </w:rPr>
                    <w:fldChar w:fldCharType="end"/>
                  </w:r>
                </w:p>
                <w:p w14:paraId="4E66A03E" w14:textId="77777777" w:rsidR="00D90377" w:rsidRPr="00495FC9" w:rsidRDefault="00D90377" w:rsidP="0024247F">
                  <w:pPr>
                    <w:spacing w:after="0" w:line="240" w:lineRule="auto"/>
                    <w:jc w:val="center"/>
                    <w:rPr>
                      <w:rFonts w:ascii="Times New Roman" w:hAnsi="Times New Roman" w:cs="Times New Roman"/>
                      <w:b/>
                      <w:u w:val="single"/>
                    </w:rPr>
                  </w:pPr>
                </w:p>
                <w:p w14:paraId="521E5A9E" w14:textId="77777777" w:rsidR="00D90377" w:rsidRPr="00495FC9" w:rsidRDefault="00D90377" w:rsidP="0024247F">
                  <w:pPr>
                    <w:spacing w:line="240" w:lineRule="auto"/>
                    <w:jc w:val="center"/>
                    <w:rPr>
                      <w:rFonts w:ascii="Times New Roman" w:hAnsi="Times New Roman" w:cs="Times New Roman"/>
                      <w:bCs/>
                      <w:sz w:val="24"/>
                      <w:szCs w:val="24"/>
                    </w:rPr>
                  </w:pPr>
                </w:p>
                <w:p w14:paraId="71872F0B" w14:textId="77777777" w:rsidR="00D90377" w:rsidRPr="00495FC9" w:rsidRDefault="00D90377" w:rsidP="0024247F">
                  <w:pPr>
                    <w:spacing w:line="240" w:lineRule="auto"/>
                    <w:jc w:val="center"/>
                    <w:rPr>
                      <w:rFonts w:ascii="Times New Roman" w:hAnsi="Times New Roman" w:cs="Times New Roman"/>
                      <w:bCs/>
                      <w:sz w:val="24"/>
                      <w:szCs w:val="24"/>
                    </w:rPr>
                  </w:pPr>
                </w:p>
              </w:txbxContent>
            </v:textbox>
            <w10:wrap anchorx="margin"/>
          </v:shape>
        </w:pict>
      </w:r>
    </w:p>
    <w:p w14:paraId="23C9DC96"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12202BBB"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773A521D" w14:textId="77777777" w:rsidR="0024247F" w:rsidRPr="00906DFD" w:rsidRDefault="006E7D48" w:rsidP="0024247F">
      <w:pPr>
        <w:spacing w:after="0" w:line="360" w:lineRule="auto"/>
        <w:ind w:left="284"/>
        <w:jc w:val="center"/>
        <w:rPr>
          <w:rFonts w:ascii="Times New Roman" w:hAnsi="Times New Roman" w:cs="Times New Roman"/>
          <w:i/>
          <w:szCs w:val="24"/>
          <w:lang w:val="id-ID"/>
        </w:rPr>
      </w:pPr>
      <w:r>
        <w:rPr>
          <w:rFonts w:ascii="Times New Roman" w:hAnsi="Times New Roman" w:cs="Times New Roman"/>
          <w:noProof/>
        </w:rPr>
        <w:pict w14:anchorId="21278C04">
          <v:shape id="Straight Arrow Connector 44" o:spid="_x0000_s2064" type="#_x0000_t32" style="position:absolute;left:0;text-align:left;margin-left:143.95pt;margin-top:19.6pt;width:106.5pt;height:84.75pt;flip:y;z-index:251728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" strokecolor="black [3040]">
            <v:stroke endarrow="block"/>
          </v:shape>
        </w:pict>
      </w:r>
    </w:p>
    <w:p w14:paraId="136D10AF" w14:textId="77777777" w:rsidR="0024247F" w:rsidRPr="00906DFD" w:rsidRDefault="006E7D48" w:rsidP="0024247F">
      <w:pPr>
        <w:spacing w:after="0" w:line="360" w:lineRule="auto"/>
        <w:ind w:left="284"/>
        <w:jc w:val="center"/>
        <w:rPr>
          <w:rFonts w:ascii="Times New Roman" w:hAnsi="Times New Roman" w:cs="Times New Roman"/>
          <w:i/>
          <w:szCs w:val="24"/>
          <w:lang w:val="id-ID"/>
        </w:rPr>
      </w:pPr>
      <w:r>
        <w:rPr>
          <w:rFonts w:ascii="Times New Roman" w:hAnsi="Times New Roman" w:cs="Times New Roman"/>
          <w:noProof/>
        </w:rPr>
        <w:pict w14:anchorId="05333DB0">
          <v:shape id="Text Box 41" o:spid="_x0000_s2061" type="#_x0000_t202" style="position:absolute;left:0;text-align:left;margin-left:45.65pt;margin-top:8pt;width:97.5pt;height:159pt;z-index:25170585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" fillcolor="white [3201]" strokecolor="black [3200]" strokeweight="2pt">
            <v:textbox>
              <w:txbxContent>
                <w:p w14:paraId="1E5D45CA" w14:textId="77777777" w:rsidR="00D90377" w:rsidRPr="00D62EA5" w:rsidRDefault="00D90377" w:rsidP="0024247F">
                  <w:pPr>
                    <w:spacing w:after="0" w:line="240" w:lineRule="auto"/>
                    <w:jc w:val="center"/>
                    <w:rPr>
                      <w:rFonts w:ascii="Times New Roman" w:hAnsi="Times New Roman" w:cs="Times New Roman"/>
                    </w:rPr>
                  </w:pPr>
                  <w:r w:rsidRPr="00D62EA5">
                    <w:rPr>
                      <w:rFonts w:ascii="Times New Roman" w:hAnsi="Times New Roman" w:cs="Times New Roman"/>
                      <w:b/>
                      <w:u w:val="single"/>
                    </w:rPr>
                    <w:t>Turbulensi Lingkungan</w:t>
                  </w:r>
                </w:p>
                <w:p w14:paraId="7B4B25F4" w14:textId="77777777" w:rsidR="00D90377" w:rsidRDefault="00D90377" w:rsidP="0024247F">
                  <w:pPr>
                    <w:spacing w:line="240" w:lineRule="auto"/>
                    <w:jc w:val="center"/>
                    <w:rPr>
                      <w:rFonts w:ascii="Times New Roman" w:hAnsi="Times New Roman" w:cs="Times New Roman"/>
                      <w:b/>
                    </w:rPr>
                  </w:pPr>
                </w:p>
                <w:p w14:paraId="0CFBFE1A" w14:textId="77777777" w:rsidR="00D90377" w:rsidRDefault="00D90377" w:rsidP="0024247F">
                  <w:pPr>
                    <w:pStyle w:val="ListParagraph"/>
                    <w:numPr>
                      <w:ilvl w:val="0"/>
                      <w:numId w:val="9"/>
                    </w:numPr>
                    <w:spacing w:after="160" w:line="240" w:lineRule="auto"/>
                    <w:ind w:left="426"/>
                    <w:rPr>
                      <w:rFonts w:ascii="Times New Roman" w:hAnsi="Times New Roman" w:cs="Times New Roman"/>
                      <w:sz w:val="24"/>
                      <w:szCs w:val="24"/>
                    </w:rPr>
                  </w:pPr>
                  <w:r w:rsidRPr="008A241A">
                    <w:rPr>
                      <w:rFonts w:ascii="Times New Roman" w:hAnsi="Times New Roman" w:cs="Times New Roman"/>
                      <w:sz w:val="24"/>
                      <w:szCs w:val="24"/>
                    </w:rPr>
                    <w:t>Resik</w:t>
                  </w:r>
                  <w:r>
                    <w:rPr>
                      <w:rFonts w:ascii="Times New Roman" w:hAnsi="Times New Roman" w:cs="Times New Roman"/>
                      <w:sz w:val="24"/>
                      <w:szCs w:val="24"/>
                    </w:rPr>
                    <w:t>o</w:t>
                  </w:r>
                </w:p>
                <w:p w14:paraId="3A4FD3AF" w14:textId="77777777" w:rsidR="00D90377" w:rsidRDefault="00D90377" w:rsidP="0024247F">
                  <w:pPr>
                    <w:pStyle w:val="ListParagraph"/>
                    <w:numPr>
                      <w:ilvl w:val="0"/>
                      <w:numId w:val="9"/>
                    </w:numPr>
                    <w:spacing w:after="160" w:line="240" w:lineRule="auto"/>
                    <w:ind w:left="426"/>
                    <w:rPr>
                      <w:rFonts w:ascii="Times New Roman" w:hAnsi="Times New Roman" w:cs="Times New Roman"/>
                      <w:sz w:val="24"/>
                      <w:szCs w:val="24"/>
                    </w:rPr>
                  </w:pPr>
                  <w:r w:rsidRPr="008A241A">
                    <w:rPr>
                      <w:rFonts w:ascii="Times New Roman" w:hAnsi="Times New Roman" w:cs="Times New Roman"/>
                      <w:sz w:val="24"/>
                      <w:szCs w:val="24"/>
                    </w:rPr>
                    <w:t>Tekanan</w:t>
                  </w:r>
                </w:p>
                <w:p w14:paraId="2378A8CF" w14:textId="77777777" w:rsidR="00D90377" w:rsidRPr="008A241A" w:rsidRDefault="00D90377" w:rsidP="0024247F">
                  <w:pPr>
                    <w:pStyle w:val="ListParagraph"/>
                    <w:numPr>
                      <w:ilvl w:val="0"/>
                      <w:numId w:val="9"/>
                    </w:numPr>
                    <w:spacing w:after="160" w:line="240" w:lineRule="auto"/>
                    <w:ind w:left="426"/>
                    <w:rPr>
                      <w:rFonts w:ascii="Times New Roman" w:hAnsi="Times New Roman" w:cs="Times New Roman"/>
                      <w:sz w:val="24"/>
                      <w:szCs w:val="24"/>
                    </w:rPr>
                  </w:pPr>
                  <w:r w:rsidRPr="008A241A">
                    <w:rPr>
                      <w:rFonts w:ascii="Times New Roman" w:hAnsi="Times New Roman" w:cs="Times New Roman"/>
                      <w:sz w:val="24"/>
                      <w:szCs w:val="24"/>
                    </w:rPr>
                    <w:t>Dominasi</w:t>
                  </w:r>
                </w:p>
                <w:p w14:paraId="66F0C492" w14:textId="77777777" w:rsidR="00D90377" w:rsidRDefault="00D90377" w:rsidP="0024247F">
                  <w:pPr>
                    <w:spacing w:line="240" w:lineRule="auto"/>
                    <w:rPr>
                      <w:rFonts w:ascii="Times New Roman" w:hAnsi="Times New Roman" w:cs="Times New Roman"/>
                      <w:sz w:val="24"/>
                      <w:szCs w:val="24"/>
                    </w:rPr>
                  </w:pPr>
                </w:p>
                <w:p w14:paraId="3DB1F7CC" w14:textId="77777777" w:rsidR="00D90377" w:rsidRPr="008A241A" w:rsidRDefault="00D90377" w:rsidP="0024247F">
                  <w:pPr>
                    <w:spacing w:line="240" w:lineRule="auto"/>
                    <w:jc w:val="center"/>
                    <w:rPr>
                      <w:rFonts w:ascii="Times New Roman" w:hAnsi="Times New Roman" w:cs="Times New Roman"/>
                      <w:sz w:val="24"/>
                      <w:szCs w:val="24"/>
                    </w:rPr>
                  </w:pPr>
                  <w:r w:rsidRPr="00A36E8A">
                    <w:rPr>
                      <w:rFonts w:ascii="Times New Roman" w:hAnsi="Times New Roman" w:cs="Times New Roman"/>
                      <w:sz w:val="24"/>
                      <w:szCs w:val="24"/>
                    </w:rPr>
                    <w:t xml:space="preserve">Rofiaty </w:t>
                  </w:r>
                  <w:r w:rsidRPr="0012595E">
                    <w:rPr>
                      <w:rFonts w:ascii="Times New Roman" w:hAnsi="Times New Roman" w:cs="Times New Roman"/>
                      <w:sz w:val="24"/>
                      <w:szCs w:val="24"/>
                    </w:rPr>
                    <w:t>(</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{"citationItems":[{"id":"ITEM-1","itemData":{"DOI":"10.21512/bbr.v4i2.1396","ISSN":"2087-1228","abstract":"Market value of logistics services business in Indonesia in 2012 is estimated amount of USD 2.76 billion with an average growth of 12.1% per year. The industry is estimated growth in compound annual growth rate (CAGR) of 9.6% or about Rp2,042 trillion in 2015. The attractive market conditions and business opportunities have not been harnessed yet by local players optimally. On the contrary, one by one the local players have been bankruptcy due to unable to compete with foreign logistics services companies. Based on data of Indonesian Logistics and Forwarder Association (ILFA), it is currently registered about 3,000 members, but about 50% of them are still active, while 50% of them are nonactive and getting problems. Of which are still active, not more than 20 companies are ready to compete with foreign logistics services companies. The problem is especially concerning human resource, networks, technology, and capital competencies. In line with that, the fundamental issues examined in this research are how the relationships of dynamic capabilities, innovation performance, and firm performance conceptually in the logistics service industry in Indonesia. To be able to answer the problems, it is necessary to research theoretically how each relationship of these three aspects in order to obtain a research model or framework. Thus the research framework can be used as a reference to construct hypotheses for further research. Based on the literature study, it can be concluded that dynamic capabilities directly affect innovation performance, in which the variables of dynamic capabilities encompass adaptive capabilities, absorptive capabilities, and innovative capabilities. In addition, dynamic capabilities can also directly affect the firm performance but can also indirectly impact on firm performance through innovation performance.","author":[{"dropping-particle":"","family":"Sudrajat","given":"Darjat","non-dropping-particle":"","parse-names":false,"suffix":""}],"container-title":"Binus Business Review","id":"ITEM-1","issued":{"date-parts":[["2013"]]},"title":"Kapabilitas Dinamik, Kinerja Inovasi, dan Kinerja Perusahaan Jasa Logistik di Indonesia (Suatu Kerangka Penelitian)","type":"article-journal"},"uris":["http://www.mendeley.com/documents/?uuid=c873ee8e-9808-44c7-b35a-4405cb328985"]}],"mendeley":{"formattedCitation":"(Sudrajat, 2013)","manualFormatting":"dalam Sudrajat, 2013)","plainTextFormattedCitation":"(Sudrajat, 2013)","previouslyFormattedCitation":"(Sudrajat, 2013)"},"properties":{"noteIndex":0},"schema":"https://github.com/citation-style-language/schema/raw/master/csl-citation.json"}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dalam </w:t>
                  </w:r>
                  <w:r w:rsidRPr="00213A05">
                    <w:rPr>
                      <w:rFonts w:ascii="Times New Roman" w:hAnsi="Times New Roman" w:cs="Times New Roman"/>
                      <w:noProof/>
                      <w:sz w:val="24"/>
                      <w:szCs w:val="24"/>
                    </w:rPr>
                    <w:t>Sudrajat, 2013)</w:t>
                  </w:r>
                  <w:r>
                    <w:rPr>
                      <w:rFonts w:ascii="Times New Roman" w:hAnsi="Times New Roman" w:cs="Times New Roman"/>
                      <w:sz w:val="24"/>
                      <w:szCs w:val="24"/>
                    </w:rPr>
                    <w:fldChar w:fldCharType="end"/>
                  </w:r>
                  <w:r w:rsidRPr="0012595E">
                    <w:rPr>
                      <w:rFonts w:ascii="Times New Roman" w:hAnsi="Times New Roman" w:cs="Times New Roman"/>
                      <w:sz w:val="24"/>
                      <w:szCs w:val="24"/>
                    </w:rPr>
                    <w:t>.</w:t>
                  </w:r>
                </w:p>
              </w:txbxContent>
            </v:textbox>
            <w10:wrap anchorx="margin"/>
          </v:shape>
        </w:pict>
      </w:r>
    </w:p>
    <w:p w14:paraId="5A25BDA6"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74E96C5B"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39EEE435"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1CB5968E"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7D5D7C21"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06700730"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12D06008"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5F00D118" w14:textId="77777777" w:rsidR="0024247F" w:rsidRPr="00906DFD" w:rsidRDefault="0024247F" w:rsidP="0024247F">
      <w:pPr>
        <w:spacing w:after="0" w:line="360" w:lineRule="auto"/>
        <w:ind w:left="284"/>
        <w:jc w:val="center"/>
        <w:rPr>
          <w:rFonts w:ascii="Times New Roman" w:hAnsi="Times New Roman" w:cs="Times New Roman"/>
          <w:i/>
          <w:szCs w:val="24"/>
          <w:lang w:val="id-ID"/>
        </w:rPr>
      </w:pPr>
    </w:p>
    <w:p w14:paraId="3D627CC8" w14:textId="77777777" w:rsidR="0024247F" w:rsidRPr="006A7796" w:rsidRDefault="0024247F" w:rsidP="006A7796">
      <w:pPr>
        <w:spacing w:after="0" w:line="240" w:lineRule="auto"/>
        <w:ind w:left="284"/>
        <w:rPr>
          <w:rFonts w:ascii="Times New Roman" w:hAnsi="Times New Roman" w:cs="Times New Roman"/>
          <w:i/>
          <w:sz w:val="18"/>
          <w:szCs w:val="24"/>
        </w:rPr>
      </w:pPr>
      <w:r w:rsidRPr="006A7796">
        <w:rPr>
          <w:rFonts w:ascii="Times New Roman" w:hAnsi="Times New Roman" w:cs="Times New Roman"/>
          <w:i/>
          <w:sz w:val="18"/>
          <w:szCs w:val="24"/>
          <w:lang w:val="id-ID"/>
        </w:rPr>
        <w:t xml:space="preserve">Sumber : Data diolah oleh </w:t>
      </w:r>
      <w:proofErr w:type="spellStart"/>
      <w:r w:rsidRPr="006A7796">
        <w:rPr>
          <w:rFonts w:ascii="Times New Roman" w:hAnsi="Times New Roman" w:cs="Times New Roman"/>
          <w:i/>
          <w:sz w:val="18"/>
          <w:szCs w:val="24"/>
        </w:rPr>
        <w:t>peneliti</w:t>
      </w:r>
      <w:proofErr w:type="spellEnd"/>
      <w:r w:rsidRPr="006A7796">
        <w:rPr>
          <w:rFonts w:ascii="Times New Roman" w:hAnsi="Times New Roman" w:cs="Times New Roman"/>
          <w:i/>
          <w:sz w:val="18"/>
          <w:szCs w:val="24"/>
        </w:rPr>
        <w:t>, 2022</w:t>
      </w:r>
    </w:p>
    <w:p w14:paraId="0659D030" w14:textId="77777777" w:rsidR="003F0FDE" w:rsidRDefault="0024247F" w:rsidP="006A7796">
      <w:pPr>
        <w:spacing w:after="0" w:line="240" w:lineRule="auto"/>
        <w:ind w:right="11" w:firstLine="284"/>
        <w:jc w:val="both"/>
        <w:rPr>
          <w:rFonts w:ascii="Times New Roman" w:hAnsi="Times New Roman" w:cs="Times New Roman"/>
          <w:sz w:val="20"/>
          <w:szCs w:val="24"/>
          <w:lang w:val="id-ID"/>
        </w:rPr>
      </w:pPr>
      <w:r w:rsidRPr="00906DFD">
        <w:rPr>
          <w:rFonts w:ascii="Times New Roman" w:hAnsi="Times New Roman" w:cs="Times New Roman"/>
          <w:b/>
        </w:rPr>
        <w:t xml:space="preserve">Gambar 3 </w:t>
      </w:r>
      <w:proofErr w:type="spellStart"/>
      <w:r w:rsidRPr="00906DFD">
        <w:rPr>
          <w:rFonts w:ascii="Times New Roman" w:hAnsi="Times New Roman" w:cs="Times New Roman"/>
          <w:b/>
        </w:rPr>
        <w:t>Paradigma</w:t>
      </w:r>
      <w:proofErr w:type="spellEnd"/>
      <w:r w:rsidRPr="00906DFD">
        <w:rPr>
          <w:rFonts w:ascii="Times New Roman" w:hAnsi="Times New Roman" w:cs="Times New Roman"/>
          <w:b/>
        </w:rPr>
        <w:t xml:space="preserve"> </w:t>
      </w:r>
      <w:proofErr w:type="spellStart"/>
      <w:r w:rsidRPr="00906DFD">
        <w:rPr>
          <w:rFonts w:ascii="Times New Roman" w:hAnsi="Times New Roman" w:cs="Times New Roman"/>
          <w:b/>
        </w:rPr>
        <w:t>Penelitian</w:t>
      </w:r>
      <w:proofErr w:type="spellEnd"/>
    </w:p>
    <w:p w14:paraId="3E947883" w14:textId="77777777" w:rsidR="006A7796" w:rsidRPr="006A7796" w:rsidRDefault="006A7796" w:rsidP="006A7796">
      <w:pPr>
        <w:spacing w:after="0" w:line="240" w:lineRule="auto"/>
        <w:ind w:right="11" w:firstLine="284"/>
        <w:jc w:val="both"/>
        <w:rPr>
          <w:rFonts w:ascii="Times New Roman" w:hAnsi="Times New Roman" w:cs="Times New Roman"/>
          <w:sz w:val="20"/>
          <w:szCs w:val="24"/>
          <w:lang w:val="id-ID"/>
        </w:rPr>
      </w:pPr>
    </w:p>
    <w:p w14:paraId="60E00078" w14:textId="77777777" w:rsidR="00352CDB" w:rsidRPr="00906DFD" w:rsidRDefault="00352CDB" w:rsidP="0024247F">
      <w:pPr>
        <w:spacing w:after="0" w:line="360" w:lineRule="auto"/>
        <w:ind w:left="284" w:hanging="284"/>
        <w:contextualSpacing/>
        <w:outlineLvl w:val="0"/>
        <w:rPr>
          <w:rFonts w:ascii="Times New Roman" w:hAnsi="Times New Roman" w:cs="Times New Roman"/>
          <w:b/>
          <w:lang w:val="id-ID"/>
        </w:rPr>
      </w:pPr>
      <w:r w:rsidRPr="00906DFD">
        <w:rPr>
          <w:rFonts w:ascii="Times New Roman" w:hAnsi="Times New Roman" w:cs="Times New Roman"/>
          <w:b/>
        </w:rPr>
        <w:t xml:space="preserve">3. </w:t>
      </w:r>
      <w:r w:rsidR="00B91B1C" w:rsidRPr="00906DFD">
        <w:rPr>
          <w:rFonts w:ascii="Times New Roman" w:hAnsi="Times New Roman" w:cs="Times New Roman"/>
          <w:b/>
          <w:lang w:val="id-ID"/>
        </w:rPr>
        <w:tab/>
      </w:r>
      <w:r w:rsidRPr="00906DFD">
        <w:rPr>
          <w:rFonts w:ascii="Times New Roman" w:hAnsi="Times New Roman" w:cs="Times New Roman"/>
          <w:b/>
        </w:rPr>
        <w:t xml:space="preserve">METODE </w:t>
      </w:r>
    </w:p>
    <w:p w14:paraId="0C7EF55B" w14:textId="77777777" w:rsidR="006F7044" w:rsidRPr="00906DFD" w:rsidRDefault="006F7044" w:rsidP="006F7044">
      <w:pPr>
        <w:spacing w:after="0" w:line="240" w:lineRule="auto"/>
        <w:ind w:left="284" w:right="11" w:firstLine="709"/>
        <w:jc w:val="both"/>
        <w:rPr>
          <w:rFonts w:ascii="Times New Roman" w:hAnsi="Times New Roman" w:cs="Times New Roman"/>
        </w:rPr>
      </w:pPr>
      <w:proofErr w:type="spellStart"/>
      <w:r w:rsidRPr="00906DFD">
        <w:rPr>
          <w:rFonts w:ascii="Times New Roman" w:hAnsi="Times New Roman" w:cs="Times New Roman"/>
          <w:szCs w:val="24"/>
        </w:rPr>
        <w:t>Metode</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ini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menggunakan</w:t>
      </w:r>
      <w:proofErr w:type="spellEnd"/>
      <w:r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metode</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kuantitatif</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dengan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pendekatan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deskriptif</w:t>
      </w:r>
      <w:proofErr w:type="spellEnd"/>
      <w:r w:rsidR="0024247F" w:rsidRPr="00906DFD">
        <w:rPr>
          <w:rFonts w:ascii="Times New Roman" w:hAnsi="Times New Roman" w:cs="Times New Roman"/>
          <w:szCs w:val="24"/>
        </w:rPr>
        <w:t xml:space="preserve"> dan </w:t>
      </w:r>
      <w:proofErr w:type="spellStart"/>
      <w:r w:rsidR="0024247F" w:rsidRPr="00906DFD">
        <w:rPr>
          <w:rFonts w:ascii="Times New Roman" w:hAnsi="Times New Roman" w:cs="Times New Roman"/>
          <w:szCs w:val="24"/>
        </w:rPr>
        <w:t>asosiatif</w:t>
      </w:r>
      <w:proofErr w:type="spellEnd"/>
      <w:r w:rsidR="0024247F"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Populasi</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ditetapkan</w:t>
      </w:r>
      <w:proofErr w:type="spellEnd"/>
      <w:r w:rsidRPr="00906DFD">
        <w:rPr>
          <w:rFonts w:ascii="Times New Roman" w:hAnsi="Times New Roman" w:cs="Times New Roman"/>
          <w:szCs w:val="24"/>
        </w:rPr>
        <w:t xml:space="preserve"> oleh </w:t>
      </w:r>
      <w:proofErr w:type="spellStart"/>
      <w:r w:rsidRPr="00906DFD">
        <w:rPr>
          <w:rFonts w:ascii="Times New Roman" w:hAnsi="Times New Roman" w:cs="Times New Roman"/>
          <w:szCs w:val="24"/>
        </w:rPr>
        <w:t>peneliti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sebagai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sasaran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yaitu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pemilik</w:t>
      </w:r>
      <w:proofErr w:type="spellEnd"/>
      <w:r w:rsidRPr="00906DFD">
        <w:rPr>
          <w:rFonts w:ascii="Times New Roman" w:hAnsi="Times New Roman" w:cs="Times New Roman"/>
          <w:szCs w:val="24"/>
        </w:rPr>
        <w:t xml:space="preserve"> UMKM </w:t>
      </w:r>
      <w:proofErr w:type="spellStart"/>
      <w:r w:rsidRPr="00906DFD">
        <w:rPr>
          <w:rFonts w:ascii="Times New Roman" w:hAnsi="Times New Roman" w:cs="Times New Roman"/>
          <w:szCs w:val="24"/>
        </w:rPr>
        <w:t>Makanan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Ringan</w:t>
      </w:r>
      <w:proofErr w:type="spellEnd"/>
      <w:r w:rsidRPr="00906DFD">
        <w:rPr>
          <w:rFonts w:ascii="Times New Roman" w:hAnsi="Times New Roman" w:cs="Times New Roman"/>
          <w:szCs w:val="24"/>
        </w:rPr>
        <w:t xml:space="preserve"> di Kota </w:t>
      </w:r>
      <w:proofErr w:type="spellStart"/>
      <w:r w:rsidRPr="00906DFD">
        <w:rPr>
          <w:rFonts w:ascii="Times New Roman" w:hAnsi="Times New Roman" w:cs="Times New Roman"/>
          <w:szCs w:val="24"/>
        </w:rPr>
        <w:t>Sukabumi</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berjumlah</w:t>
      </w:r>
      <w:proofErr w:type="spellEnd"/>
      <w:r w:rsidRPr="00906DFD">
        <w:rPr>
          <w:rFonts w:ascii="Times New Roman" w:hAnsi="Times New Roman" w:cs="Times New Roman"/>
          <w:szCs w:val="24"/>
        </w:rPr>
        <w:t xml:space="preserve"> 961 UMKM </w:t>
      </w:r>
      <w:proofErr w:type="spellStart"/>
      <w:r w:rsidRPr="00906DFD">
        <w:rPr>
          <w:rFonts w:ascii="Times New Roman" w:hAnsi="Times New Roman" w:cs="Times New Roman"/>
          <w:szCs w:val="24"/>
        </w:rPr>
        <w:t>Makanan</w:t>
      </w:r>
      <w:proofErr w:type="spellEnd"/>
      <w:r w:rsidRPr="00906DFD">
        <w:rPr>
          <w:rFonts w:ascii="Times New Roman" w:hAnsi="Times New Roman" w:cs="Times New Roman"/>
          <w:szCs w:val="24"/>
        </w:rPr>
        <w:t xml:space="preserve"> pada </w:t>
      </w:r>
      <w:proofErr w:type="spellStart"/>
      <w:r w:rsidRPr="00906DFD">
        <w:rPr>
          <w:rFonts w:ascii="Times New Roman" w:hAnsi="Times New Roman" w:cs="Times New Roman"/>
          <w:szCs w:val="24"/>
        </w:rPr>
        <w:t>tahun</w:t>
      </w:r>
      <w:proofErr w:type="spellEnd"/>
      <w:r w:rsidRPr="00906DFD">
        <w:rPr>
          <w:rFonts w:ascii="Times New Roman" w:hAnsi="Times New Roman" w:cs="Times New Roman"/>
          <w:szCs w:val="24"/>
        </w:rPr>
        <w:t xml:space="preserve"> 2022 </w:t>
      </w:r>
      <w:proofErr w:type="spellStart"/>
      <w:r w:rsidRPr="00906DFD">
        <w:rPr>
          <w:rFonts w:ascii="Times New Roman" w:hAnsi="Times New Roman" w:cs="Times New Roman"/>
          <w:szCs w:val="24"/>
        </w:rPr>
        <w:t>berdasarkan</w:t>
      </w:r>
      <w:proofErr w:type="spellEnd"/>
      <w:r w:rsidRPr="00906DFD">
        <w:rPr>
          <w:rFonts w:ascii="Times New Roman" w:hAnsi="Times New Roman" w:cs="Times New Roman"/>
          <w:szCs w:val="24"/>
        </w:rPr>
        <w:t xml:space="preserve"> data </w:t>
      </w:r>
      <w:proofErr w:type="spellStart"/>
      <w:r w:rsidRPr="00906DFD">
        <w:rPr>
          <w:rFonts w:ascii="Times New Roman" w:hAnsi="Times New Roman" w:cs="Times New Roman"/>
          <w:szCs w:val="24"/>
        </w:rPr>
        <w:t>Kementrian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Koperasi</w:t>
      </w:r>
      <w:proofErr w:type="spellEnd"/>
      <w:r w:rsidRPr="00906DFD">
        <w:rPr>
          <w:rFonts w:ascii="Times New Roman" w:hAnsi="Times New Roman" w:cs="Times New Roman"/>
          <w:szCs w:val="24"/>
        </w:rPr>
        <w:t xml:space="preserve"> dan Usaha Kecil dan </w:t>
      </w:r>
      <w:proofErr w:type="spellStart"/>
      <w:r w:rsidRPr="00906DFD">
        <w:rPr>
          <w:rFonts w:ascii="Times New Roman" w:hAnsi="Times New Roman" w:cs="Times New Roman"/>
          <w:szCs w:val="24"/>
        </w:rPr>
        <w:t>Menengah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Republik</w:t>
      </w:r>
      <w:proofErr w:type="spellEnd"/>
      <w:r w:rsidRPr="00906DFD">
        <w:rPr>
          <w:rFonts w:ascii="Times New Roman" w:hAnsi="Times New Roman" w:cs="Times New Roman"/>
          <w:szCs w:val="24"/>
        </w:rPr>
        <w:t xml:space="preserve"> Indonesia, dan </w:t>
      </w:r>
      <w:proofErr w:type="spellStart"/>
      <w:r w:rsidRPr="00906DFD">
        <w:rPr>
          <w:rFonts w:ascii="Times New Roman" w:hAnsi="Times New Roman" w:cs="Times New Roman"/>
          <w:szCs w:val="24"/>
        </w:rPr>
        <w:t>jumlah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sampel</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digunakan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ini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berjumlah</w:t>
      </w:r>
      <w:proofErr w:type="spellEnd"/>
      <w:r w:rsidRPr="00906DFD">
        <w:rPr>
          <w:rFonts w:ascii="Times New Roman" w:hAnsi="Times New Roman" w:cs="Times New Roman"/>
          <w:szCs w:val="24"/>
        </w:rPr>
        <w:t xml:space="preserve"> 282,64 </w:t>
      </w:r>
      <w:proofErr w:type="spellStart"/>
      <w:r w:rsidRPr="00906DFD">
        <w:rPr>
          <w:rFonts w:ascii="Times New Roman" w:hAnsi="Times New Roman" w:cs="Times New Roman"/>
          <w:szCs w:val="24"/>
        </w:rPr>
        <w:t>dibulatkan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menjadi</w:t>
      </w:r>
      <w:proofErr w:type="spellEnd"/>
      <w:r w:rsidRPr="00906DFD">
        <w:rPr>
          <w:rFonts w:ascii="Times New Roman" w:hAnsi="Times New Roman" w:cs="Times New Roman"/>
          <w:szCs w:val="24"/>
        </w:rPr>
        <w:t xml:space="preserve"> 283 </w:t>
      </w:r>
      <w:proofErr w:type="spellStart"/>
      <w:r w:rsidRPr="00906DFD">
        <w:rPr>
          <w:rFonts w:ascii="Times New Roman" w:hAnsi="Times New Roman" w:cs="Times New Roman"/>
          <w:szCs w:val="24"/>
        </w:rPr>
        <w:t>responden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dari</w:t>
      </w:r>
      <w:proofErr w:type="spellEnd"/>
      <w:r w:rsidRPr="00906DFD">
        <w:rPr>
          <w:rFonts w:ascii="Times New Roman" w:hAnsi="Times New Roman" w:cs="Times New Roman"/>
          <w:szCs w:val="24"/>
        </w:rPr>
        <w:t xml:space="preserve"> </w:t>
      </w:r>
      <w:r w:rsidRPr="00906DFD">
        <w:rPr>
          <w:rFonts w:ascii="Times New Roman" w:hAnsi="Times New Roman" w:cs="Times New Roman"/>
        </w:rPr>
        <w:t xml:space="preserve">961 UMKM </w:t>
      </w:r>
      <w:proofErr w:type="spellStart"/>
      <w:r w:rsidRPr="00906DFD">
        <w:rPr>
          <w:rFonts w:ascii="Times New Roman" w:hAnsi="Times New Roman" w:cs="Times New Roman"/>
        </w:rPr>
        <w:t>Makanan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Ringan</w:t>
      </w:r>
      <w:proofErr w:type="spellEnd"/>
      <w:r w:rsidRPr="00906DFD">
        <w:rPr>
          <w:rFonts w:ascii="Times New Roman" w:hAnsi="Times New Roman" w:cs="Times New Roman"/>
        </w:rPr>
        <w:t xml:space="preserve"> di Kota </w:t>
      </w:r>
      <w:proofErr w:type="spellStart"/>
      <w:r w:rsidRPr="00906DFD">
        <w:rPr>
          <w:rFonts w:ascii="Times New Roman" w:hAnsi="Times New Roman" w:cs="Times New Roman"/>
        </w:rPr>
        <w:t>Sukabumi</w:t>
      </w:r>
      <w:proofErr w:type="spellEnd"/>
      <w:r w:rsidRPr="00906DFD">
        <w:rPr>
          <w:rFonts w:ascii="Times New Roman" w:hAnsi="Times New Roman" w:cs="Times New Roman"/>
        </w:rPr>
        <w:t>.</w:t>
      </w:r>
    </w:p>
    <w:p w14:paraId="7D975DE6" w14:textId="77777777" w:rsidR="006F7044" w:rsidRPr="00906DFD" w:rsidRDefault="006F7044" w:rsidP="006F7044">
      <w:pPr>
        <w:spacing w:after="0" w:line="240" w:lineRule="auto"/>
        <w:ind w:left="284" w:right="11" w:firstLine="709"/>
        <w:jc w:val="both"/>
        <w:rPr>
          <w:rFonts w:ascii="Times New Roman" w:hAnsi="Times New Roman" w:cs="Times New Roman"/>
          <w:szCs w:val="24"/>
        </w:rPr>
      </w:pPr>
      <w:r w:rsidRPr="00906DFD">
        <w:rPr>
          <w:rFonts w:ascii="Times New Roman" w:hAnsi="Times New Roman" w:cs="Times New Roman"/>
          <w:szCs w:val="24"/>
          <w:lang w:val="zh-CN"/>
        </w:rPr>
        <w:t>Teknik</w:t>
      </w:r>
      <w:r w:rsidR="001A025D">
        <w:rPr>
          <w:rFonts w:ascii="Times New Roman" w:hAnsi="Times New Roman" w:cs="Times New Roman"/>
          <w:szCs w:val="24"/>
          <w:lang w:val="id-ID"/>
        </w:rPr>
        <w:t xml:space="preserve"> </w:t>
      </w:r>
      <w:r w:rsidRPr="00906DFD">
        <w:rPr>
          <w:rFonts w:ascii="Times New Roman" w:hAnsi="Times New Roman" w:cs="Times New Roman"/>
          <w:szCs w:val="24"/>
          <w:lang w:val="zh-CN"/>
        </w:rPr>
        <w:t>pengumpulan data yang digunakandalampenelitianini</w:t>
      </w:r>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yaitu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observasi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wawancara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kuesioner</w:t>
      </w:r>
      <w:proofErr w:type="spellEnd"/>
      <w:r w:rsidRPr="00906DFD">
        <w:rPr>
          <w:rFonts w:ascii="Times New Roman" w:hAnsi="Times New Roman" w:cs="Times New Roman"/>
          <w:szCs w:val="24"/>
        </w:rPr>
        <w:t xml:space="preserve">,  dan </w:t>
      </w:r>
      <w:proofErr w:type="spellStart"/>
      <w:r w:rsidRPr="00906DFD">
        <w:rPr>
          <w:rFonts w:ascii="Times New Roman" w:hAnsi="Times New Roman" w:cs="Times New Roman"/>
          <w:szCs w:val="24"/>
        </w:rPr>
        <w:t>studi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kepustakaan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Analisis</w:t>
      </w:r>
      <w:proofErr w:type="spellEnd"/>
      <w:r w:rsidRPr="00906DFD">
        <w:rPr>
          <w:rFonts w:ascii="Times New Roman" w:hAnsi="Times New Roman" w:cs="Times New Roman"/>
          <w:szCs w:val="24"/>
        </w:rPr>
        <w:t xml:space="preserve"> data yang </w:t>
      </w:r>
      <w:proofErr w:type="spellStart"/>
      <w:r w:rsidRPr="00906DFD">
        <w:rPr>
          <w:rFonts w:ascii="Times New Roman" w:hAnsi="Times New Roman" w:cs="Times New Roman"/>
          <w:szCs w:val="24"/>
        </w:rPr>
        <w:t>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gunakan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dalam</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ini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adalah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koefesien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korelasi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ganda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koefisien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determinasi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regresi</w:t>
      </w:r>
      <w:proofErr w:type="spellEnd"/>
      <w:r w:rsidRPr="00906DFD">
        <w:rPr>
          <w:rFonts w:ascii="Times New Roman" w:hAnsi="Times New Roman" w:cs="Times New Roman"/>
          <w:szCs w:val="24"/>
        </w:rPr>
        <w:t xml:space="preserve"> linear </w:t>
      </w:r>
      <w:proofErr w:type="spellStart"/>
      <w:r w:rsidRPr="00906DFD">
        <w:rPr>
          <w:rFonts w:ascii="Times New Roman" w:hAnsi="Times New Roman" w:cs="Times New Roman"/>
          <w:szCs w:val="24"/>
        </w:rPr>
        <w:t>berganda</w:t>
      </w:r>
      <w:proofErr w:type="spellEnd"/>
      <w:r w:rsidRPr="00906DFD">
        <w:rPr>
          <w:rFonts w:ascii="Times New Roman" w:hAnsi="Times New Roman" w:cs="Times New Roman"/>
          <w:szCs w:val="24"/>
        </w:rPr>
        <w:t>, dan uji t.</w:t>
      </w:r>
    </w:p>
    <w:p w14:paraId="32FA4973" w14:textId="77777777" w:rsidR="00B91B1C" w:rsidRPr="00906DFD" w:rsidRDefault="00B91B1C" w:rsidP="006F7044">
      <w:pPr>
        <w:spacing w:after="0" w:line="240" w:lineRule="auto"/>
        <w:ind w:left="284"/>
        <w:contextualSpacing/>
        <w:outlineLvl w:val="0"/>
        <w:rPr>
          <w:rFonts w:ascii="Times New Roman" w:hAnsi="Times New Roman" w:cs="Times New Roman"/>
          <w:b/>
          <w:lang w:val="id-ID"/>
        </w:rPr>
      </w:pPr>
    </w:p>
    <w:p w14:paraId="46E09539" w14:textId="77777777" w:rsidR="002F6BCA" w:rsidRPr="001A025D" w:rsidRDefault="00352CDB" w:rsidP="001A025D">
      <w:pPr>
        <w:spacing w:after="0" w:line="240" w:lineRule="auto"/>
        <w:ind w:left="284" w:hanging="284"/>
        <w:contextualSpacing/>
        <w:outlineLvl w:val="0"/>
        <w:rPr>
          <w:rFonts w:ascii="Times New Roman" w:hAnsi="Times New Roman" w:cs="Times New Roman"/>
          <w:szCs w:val="20"/>
          <w:lang w:val="id-ID"/>
        </w:rPr>
      </w:pPr>
      <w:r w:rsidRPr="00906DFD">
        <w:rPr>
          <w:rFonts w:ascii="Times New Roman" w:hAnsi="Times New Roman" w:cs="Times New Roman"/>
          <w:b/>
        </w:rPr>
        <w:t>4. HASIL DAN PEMBAHASAN</w:t>
      </w:r>
    </w:p>
    <w:p w14:paraId="30C97A62" w14:textId="77777777" w:rsidR="006F7044" w:rsidRPr="00906DFD" w:rsidRDefault="005257DF" w:rsidP="006F7044">
      <w:pPr>
        <w:spacing w:after="0" w:line="240" w:lineRule="auto"/>
        <w:ind w:firstLine="165"/>
        <w:rPr>
          <w:rFonts w:ascii="Times New Roman" w:hAnsi="Times New Roman" w:cs="Times New Roman"/>
          <w:b/>
          <w:bCs/>
        </w:rPr>
      </w:pPr>
      <w:r>
        <w:rPr>
          <w:rFonts w:ascii="Times New Roman" w:hAnsi="Times New Roman" w:cs="Times New Roman"/>
          <w:b/>
          <w:bCs/>
          <w:lang w:val="id-ID"/>
        </w:rPr>
        <w:t xml:space="preserve">4.1. </w:t>
      </w:r>
      <w:proofErr w:type="spellStart"/>
      <w:r w:rsidR="006F7044" w:rsidRPr="00906DFD">
        <w:rPr>
          <w:rFonts w:ascii="Times New Roman" w:hAnsi="Times New Roman" w:cs="Times New Roman"/>
          <w:b/>
          <w:bCs/>
        </w:rPr>
        <w:t>Pengujian</w:t>
      </w:r>
      <w:proofErr w:type="spellEnd"/>
      <w:r w:rsidR="006F7044" w:rsidRPr="00906DFD">
        <w:rPr>
          <w:rFonts w:ascii="Times New Roman" w:hAnsi="Times New Roman" w:cs="Times New Roman"/>
          <w:b/>
          <w:bCs/>
        </w:rPr>
        <w:t xml:space="preserve"> </w:t>
      </w:r>
      <w:proofErr w:type="spellStart"/>
      <w:r w:rsidR="006F7044" w:rsidRPr="00906DFD">
        <w:rPr>
          <w:rFonts w:ascii="Times New Roman" w:hAnsi="Times New Roman" w:cs="Times New Roman"/>
          <w:b/>
          <w:bCs/>
        </w:rPr>
        <w:t>Normalitas</w:t>
      </w:r>
      <w:proofErr w:type="spellEnd"/>
    </w:p>
    <w:p w14:paraId="3C68D0CD" w14:textId="77777777" w:rsidR="006F7044" w:rsidRPr="00906DFD" w:rsidRDefault="006F7044" w:rsidP="005257DF">
      <w:pPr>
        <w:tabs>
          <w:tab w:val="left" w:pos="1708"/>
        </w:tabs>
        <w:spacing w:after="120" w:line="240" w:lineRule="auto"/>
        <w:ind w:left="567" w:firstLine="426"/>
        <w:jc w:val="both"/>
        <w:rPr>
          <w:rFonts w:ascii="Times New Roman" w:hAnsi="Times New Roman" w:cs="Times New Roman"/>
        </w:rPr>
      </w:pPr>
      <w:r w:rsidRPr="00906DFD">
        <w:rPr>
          <w:rFonts w:ascii="Times New Roman" w:hAnsi="Times New Roman" w:cs="Times New Roman"/>
        </w:rPr>
        <w:t xml:space="preserve">Uji </w:t>
      </w:r>
      <w:proofErr w:type="spellStart"/>
      <w:r w:rsidRPr="00906DFD">
        <w:rPr>
          <w:rFonts w:ascii="Times New Roman" w:hAnsi="Times New Roman" w:cs="Times New Roman"/>
        </w:rPr>
        <w:t>normalitas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merupakan</w:t>
      </w:r>
      <w:proofErr w:type="spellEnd"/>
      <w:r w:rsidRPr="00906DFD">
        <w:rPr>
          <w:rFonts w:ascii="Times New Roman" w:hAnsi="Times New Roman" w:cs="Times New Roman"/>
        </w:rPr>
        <w:t xml:space="preserve"> uji yang </w:t>
      </w:r>
      <w:proofErr w:type="spellStart"/>
      <w:r w:rsidRPr="00906DFD">
        <w:rPr>
          <w:rFonts w:ascii="Times New Roman" w:hAnsi="Times New Roman" w:cs="Times New Roman"/>
        </w:rPr>
        <w:t>dilakukan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prasyarat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melakukan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analisis</w:t>
      </w:r>
      <w:proofErr w:type="spellEnd"/>
      <w:r w:rsidRPr="00906DFD">
        <w:rPr>
          <w:rFonts w:ascii="Times New Roman" w:hAnsi="Times New Roman" w:cs="Times New Roman"/>
        </w:rPr>
        <w:t xml:space="preserve"> data. Uji </w:t>
      </w:r>
      <w:proofErr w:type="spellStart"/>
      <w:r w:rsidRPr="00906DFD">
        <w:rPr>
          <w:rFonts w:ascii="Times New Roman" w:hAnsi="Times New Roman" w:cs="Times New Roman"/>
        </w:rPr>
        <w:t>normalitas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dilakukan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sebelum</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diolah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berdasarkan</w:t>
      </w:r>
      <w:proofErr w:type="spellEnd"/>
      <w:r w:rsidRPr="00906DFD">
        <w:rPr>
          <w:rFonts w:ascii="Times New Roman" w:hAnsi="Times New Roman" w:cs="Times New Roman"/>
        </w:rPr>
        <w:t xml:space="preserve"> model-model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diajukan</w:t>
      </w:r>
      <w:proofErr w:type="spellEnd"/>
      <w:r w:rsidRPr="00906DFD">
        <w:rPr>
          <w:rFonts w:ascii="Times New Roman" w:hAnsi="Times New Roman" w:cs="Times New Roman"/>
        </w:rPr>
        <w:t xml:space="preserve">. Uji </w:t>
      </w:r>
      <w:proofErr w:type="spellStart"/>
      <w:r w:rsidRPr="00906DFD">
        <w:rPr>
          <w:rFonts w:ascii="Times New Roman" w:hAnsi="Times New Roman" w:cs="Times New Roman"/>
        </w:rPr>
        <w:t>normalitas</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bertujuan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mendeteksi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distribusi</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digunakan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Data yang </w:t>
      </w:r>
      <w:proofErr w:type="spellStart"/>
      <w:r w:rsidRPr="00906DFD">
        <w:rPr>
          <w:rFonts w:ascii="Times New Roman" w:hAnsi="Times New Roman" w:cs="Times New Roman"/>
        </w:rPr>
        <w:t>baik</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layak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membuktikan</w:t>
      </w:r>
      <w:proofErr w:type="spellEnd"/>
      <w:r w:rsidRPr="00906DFD">
        <w:rPr>
          <w:rFonts w:ascii="Times New Roman" w:hAnsi="Times New Roman" w:cs="Times New Roman"/>
        </w:rPr>
        <w:t xml:space="preserve"> model-model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distribusi</w:t>
      </w:r>
      <w:proofErr w:type="spellEnd"/>
      <w:r w:rsidRPr="00906DFD">
        <w:rPr>
          <w:rFonts w:ascii="Times New Roman" w:hAnsi="Times New Roman" w:cs="Times New Roman"/>
        </w:rPr>
        <w:t xml:space="preserve"> normal. Uji </w:t>
      </w:r>
      <w:proofErr w:type="spellStart"/>
      <w:r w:rsidRPr="00906DFD">
        <w:rPr>
          <w:rFonts w:ascii="Times New Roman" w:hAnsi="Times New Roman" w:cs="Times New Roman"/>
        </w:rPr>
        <w:t>normalitas</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digunakan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penenltian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merupakan</w:t>
      </w:r>
      <w:proofErr w:type="spellEnd"/>
      <w:r w:rsidRPr="00906DFD">
        <w:rPr>
          <w:rFonts w:ascii="Times New Roman" w:hAnsi="Times New Roman" w:cs="Times New Roman"/>
        </w:rPr>
        <w:t xml:space="preserve"> uji </w:t>
      </w:r>
      <w:r w:rsidRPr="00906DFD">
        <w:rPr>
          <w:rFonts w:ascii="Times New Roman" w:hAnsi="Times New Roman" w:cs="Times New Roman"/>
          <w:i/>
        </w:rPr>
        <w:t>Kolmogorov-Smirnov</w:t>
      </w:r>
      <w:r w:rsidRPr="00906DFD">
        <w:rPr>
          <w:rFonts w:ascii="Times New Roman" w:hAnsi="Times New Roman" w:cs="Times New Roman"/>
        </w:rPr>
        <w:t xml:space="preserve">. Adapun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uji </w:t>
      </w:r>
      <w:r w:rsidRPr="00906DFD">
        <w:rPr>
          <w:rFonts w:ascii="Times New Roman" w:hAnsi="Times New Roman" w:cs="Times New Roman"/>
          <w:i/>
        </w:rPr>
        <w:t>Kolmogorov-Smirnov</w:t>
      </w:r>
      <w:r w:rsidRPr="00906DFD">
        <w:rPr>
          <w:rFonts w:ascii="Times New Roman" w:hAnsi="Times New Roman" w:cs="Times New Roman"/>
        </w:rPr>
        <w:t xml:space="preserve"> yang </w:t>
      </w:r>
      <w:proofErr w:type="spellStart"/>
      <w:r w:rsidRPr="00906DFD">
        <w:rPr>
          <w:rFonts w:ascii="Times New Roman" w:hAnsi="Times New Roman" w:cs="Times New Roman"/>
        </w:rPr>
        <w:t>digunakan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proofErr w:type="gramStart"/>
      <w:r w:rsidRPr="00906DFD">
        <w:rPr>
          <w:rFonts w:ascii="Times New Roman" w:hAnsi="Times New Roman" w:cs="Times New Roman"/>
        </w:rPr>
        <w:t>berikut</w:t>
      </w:r>
      <w:proofErr w:type="spellEnd"/>
      <w:r w:rsidRPr="00906DFD">
        <w:rPr>
          <w:rFonts w:ascii="Times New Roman" w:hAnsi="Times New Roman" w:cs="Times New Roman"/>
        </w:rPr>
        <w:t xml:space="preserve"> :</w:t>
      </w:r>
      <w:proofErr w:type="gramEnd"/>
    </w:p>
    <w:p w14:paraId="1C1F2217" w14:textId="77777777" w:rsidR="006F7044" w:rsidRPr="00906DFD" w:rsidRDefault="006F7044" w:rsidP="005B695C">
      <w:pPr>
        <w:tabs>
          <w:tab w:val="left" w:pos="1890"/>
        </w:tabs>
        <w:spacing w:after="0" w:line="240" w:lineRule="auto"/>
        <w:ind w:left="567"/>
        <w:rPr>
          <w:rFonts w:ascii="Times New Roman" w:eastAsiaTheme="minorEastAsia" w:hAnsi="Times New Roman" w:cs="Times New Roman"/>
          <w:b/>
          <w:lang w:val="id-ID"/>
        </w:rPr>
      </w:pPr>
      <w:proofErr w:type="spellStart"/>
      <w:r w:rsidRPr="00906DFD">
        <w:rPr>
          <w:rFonts w:ascii="Times New Roman" w:eastAsiaTheme="minorEastAsia" w:hAnsi="Times New Roman" w:cs="Times New Roman"/>
          <w:b/>
        </w:rPr>
        <w:t>Tabel</w:t>
      </w:r>
      <w:proofErr w:type="spellEnd"/>
      <w:r w:rsidRPr="00906DFD">
        <w:rPr>
          <w:rFonts w:ascii="Times New Roman" w:eastAsiaTheme="minorEastAsia" w:hAnsi="Times New Roman" w:cs="Times New Roman"/>
          <w:b/>
        </w:rPr>
        <w:t xml:space="preserve"> 2</w:t>
      </w:r>
      <w:r w:rsidR="004001C4" w:rsidRPr="00906DFD">
        <w:rPr>
          <w:rFonts w:ascii="Times New Roman" w:eastAsiaTheme="minorEastAsia" w:hAnsi="Times New Roman" w:cs="Times New Roman"/>
          <w:b/>
          <w:lang w:val="id-ID"/>
        </w:rPr>
        <w:t xml:space="preserve">. </w:t>
      </w:r>
      <w:r w:rsidRPr="00906DFD">
        <w:rPr>
          <w:rFonts w:ascii="Times New Roman" w:eastAsiaTheme="minorEastAsia" w:hAnsi="Times New Roman" w:cs="Times New Roman"/>
        </w:rPr>
        <w:t xml:space="preserve">Hasil Uji </w:t>
      </w:r>
      <w:proofErr w:type="spellStart"/>
      <w:r w:rsidRPr="00906DFD">
        <w:rPr>
          <w:rFonts w:ascii="Times New Roman" w:eastAsiaTheme="minorEastAsia" w:hAnsi="Times New Roman" w:cs="Times New Roman"/>
        </w:rPr>
        <w:t>Normalitas</w:t>
      </w:r>
      <w:proofErr w:type="spellEnd"/>
    </w:p>
    <w:tbl>
      <w:tblPr>
        <w:tblW w:w="6379"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2489"/>
      </w:tblGrid>
      <w:tr w:rsidR="006F7044" w:rsidRPr="00906DFD" w14:paraId="45785004" w14:textId="77777777" w:rsidTr="005B695C">
        <w:trPr>
          <w:cantSplit/>
        </w:trPr>
        <w:tc>
          <w:tcPr>
            <w:tcW w:w="6379" w:type="dxa"/>
            <w:gridSpan w:val="3"/>
            <w:tcBorders>
              <w:top w:val="nil"/>
              <w:left w:val="nil"/>
              <w:bottom w:val="nil"/>
              <w:right w:val="nil"/>
            </w:tcBorders>
            <w:shd w:val="clear" w:color="auto" w:fill="auto"/>
            <w:vAlign w:val="center"/>
          </w:tcPr>
          <w:p w14:paraId="716B891F"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bCs/>
                <w:color w:val="auto"/>
              </w:rPr>
              <w:lastRenderedPageBreak/>
              <w:t>One-Sample Kolmogorov-Smirnov Test</w:t>
            </w:r>
          </w:p>
        </w:tc>
      </w:tr>
      <w:tr w:rsidR="006F7044" w:rsidRPr="00906DFD" w14:paraId="5FA8C213" w14:textId="77777777" w:rsidTr="005B695C">
        <w:trPr>
          <w:cantSplit/>
        </w:trPr>
        <w:tc>
          <w:tcPr>
            <w:tcW w:w="3890" w:type="dxa"/>
            <w:gridSpan w:val="2"/>
            <w:tcBorders>
              <w:top w:val="nil"/>
              <w:left w:val="nil"/>
              <w:bottom w:val="single" w:sz="8" w:space="0" w:color="152935"/>
              <w:right w:val="nil"/>
            </w:tcBorders>
            <w:shd w:val="clear" w:color="auto" w:fill="auto"/>
            <w:vAlign w:val="bottom"/>
          </w:tcPr>
          <w:p w14:paraId="33A276B5"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2489" w:type="dxa"/>
            <w:tcBorders>
              <w:top w:val="nil"/>
              <w:left w:val="nil"/>
              <w:bottom w:val="single" w:sz="8" w:space="0" w:color="152935"/>
              <w:right w:val="nil"/>
            </w:tcBorders>
            <w:shd w:val="clear" w:color="auto" w:fill="auto"/>
            <w:vAlign w:val="bottom"/>
          </w:tcPr>
          <w:p w14:paraId="7AB0BBA4" w14:textId="77777777" w:rsidR="002B451B" w:rsidRDefault="004001C4" w:rsidP="002B451B">
            <w:pPr>
              <w:autoSpaceDE w:val="0"/>
              <w:autoSpaceDN w:val="0"/>
              <w:adjustRightInd w:val="0"/>
              <w:spacing w:after="0" w:line="240" w:lineRule="auto"/>
              <w:ind w:right="60"/>
              <w:jc w:val="right"/>
              <w:rPr>
                <w:rFonts w:ascii="Times New Roman" w:hAnsi="Times New Roman" w:cs="Times New Roman"/>
                <w:color w:val="auto"/>
                <w:lang w:val="id-ID"/>
              </w:rPr>
            </w:pPr>
            <w:r w:rsidRPr="00906DFD">
              <w:rPr>
                <w:rFonts w:ascii="Times New Roman" w:hAnsi="Times New Roman" w:cs="Times New Roman"/>
                <w:color w:val="auto"/>
                <w:lang w:val="id-ID"/>
              </w:rPr>
              <w:t xml:space="preserve">   </w:t>
            </w:r>
            <w:proofErr w:type="spellStart"/>
            <w:r w:rsidR="006F7044" w:rsidRPr="00906DFD">
              <w:rPr>
                <w:rFonts w:ascii="Times New Roman" w:hAnsi="Times New Roman" w:cs="Times New Roman"/>
                <w:color w:val="auto"/>
              </w:rPr>
              <w:t>Unstandardiz</w:t>
            </w:r>
            <w:proofErr w:type="spellEnd"/>
          </w:p>
          <w:p w14:paraId="691B8421" w14:textId="77777777" w:rsidR="006F7044" w:rsidRPr="00906DFD" w:rsidRDefault="006F7044" w:rsidP="002B451B">
            <w:pPr>
              <w:autoSpaceDE w:val="0"/>
              <w:autoSpaceDN w:val="0"/>
              <w:adjustRightInd w:val="0"/>
              <w:spacing w:after="0" w:line="240" w:lineRule="auto"/>
              <w:ind w:right="60"/>
              <w:jc w:val="right"/>
              <w:rPr>
                <w:rFonts w:ascii="Times New Roman" w:hAnsi="Times New Roman" w:cs="Times New Roman"/>
                <w:color w:val="auto"/>
              </w:rPr>
            </w:pPr>
            <w:r w:rsidRPr="00906DFD">
              <w:rPr>
                <w:rFonts w:ascii="Times New Roman" w:hAnsi="Times New Roman" w:cs="Times New Roman"/>
                <w:color w:val="auto"/>
              </w:rPr>
              <w:t>ed Residual</w:t>
            </w:r>
          </w:p>
        </w:tc>
      </w:tr>
      <w:tr w:rsidR="006F7044" w:rsidRPr="00906DFD" w14:paraId="790400D2" w14:textId="77777777" w:rsidTr="005B695C">
        <w:trPr>
          <w:cantSplit/>
        </w:trPr>
        <w:tc>
          <w:tcPr>
            <w:tcW w:w="3890" w:type="dxa"/>
            <w:gridSpan w:val="2"/>
            <w:tcBorders>
              <w:top w:val="single" w:sz="8" w:space="0" w:color="152935"/>
              <w:left w:val="nil"/>
              <w:bottom w:val="single" w:sz="8" w:space="0" w:color="AEAEAE"/>
              <w:right w:val="nil"/>
            </w:tcBorders>
            <w:shd w:val="clear" w:color="auto" w:fill="auto"/>
          </w:tcPr>
          <w:p w14:paraId="682A35CE"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N</w:t>
            </w:r>
          </w:p>
        </w:tc>
        <w:tc>
          <w:tcPr>
            <w:tcW w:w="2489" w:type="dxa"/>
            <w:tcBorders>
              <w:top w:val="single" w:sz="8" w:space="0" w:color="152935"/>
              <w:left w:val="nil"/>
              <w:bottom w:val="single" w:sz="8" w:space="0" w:color="AEAEAE"/>
              <w:right w:val="nil"/>
            </w:tcBorders>
            <w:shd w:val="clear" w:color="auto" w:fill="auto"/>
          </w:tcPr>
          <w:p w14:paraId="365F170C"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283</w:t>
            </w:r>
          </w:p>
        </w:tc>
      </w:tr>
      <w:tr w:rsidR="006F7044" w:rsidRPr="00906DFD" w14:paraId="5E170361" w14:textId="77777777" w:rsidTr="005B695C">
        <w:trPr>
          <w:cantSplit/>
        </w:trPr>
        <w:tc>
          <w:tcPr>
            <w:tcW w:w="2445" w:type="dxa"/>
            <w:vMerge w:val="restart"/>
            <w:tcBorders>
              <w:top w:val="single" w:sz="8" w:space="0" w:color="AEAEAE"/>
              <w:left w:val="nil"/>
              <w:bottom w:val="single" w:sz="8" w:space="0" w:color="AEAEAE"/>
              <w:right w:val="nil"/>
            </w:tcBorders>
            <w:shd w:val="clear" w:color="auto" w:fill="auto"/>
          </w:tcPr>
          <w:p w14:paraId="29A073D9"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 xml:space="preserve">Normal </w:t>
            </w:r>
            <w:proofErr w:type="spellStart"/>
            <w:proofErr w:type="gramStart"/>
            <w:r w:rsidRPr="00906DFD">
              <w:rPr>
                <w:rFonts w:ascii="Times New Roman" w:hAnsi="Times New Roman" w:cs="Times New Roman"/>
                <w:color w:val="auto"/>
              </w:rPr>
              <w:t>Parameters</w:t>
            </w:r>
            <w:r w:rsidRPr="00906DFD">
              <w:rPr>
                <w:rFonts w:ascii="Times New Roman" w:hAnsi="Times New Roman" w:cs="Times New Roman"/>
                <w:color w:val="auto"/>
                <w:vertAlign w:val="superscript"/>
              </w:rPr>
              <w:t>a,b</w:t>
            </w:r>
            <w:proofErr w:type="spellEnd"/>
            <w:proofErr w:type="gramEnd"/>
          </w:p>
        </w:tc>
        <w:tc>
          <w:tcPr>
            <w:tcW w:w="1445" w:type="dxa"/>
            <w:tcBorders>
              <w:top w:val="single" w:sz="8" w:space="0" w:color="AEAEAE"/>
              <w:left w:val="nil"/>
              <w:bottom w:val="single" w:sz="8" w:space="0" w:color="AEAEAE"/>
              <w:right w:val="nil"/>
            </w:tcBorders>
            <w:shd w:val="clear" w:color="auto" w:fill="auto"/>
          </w:tcPr>
          <w:p w14:paraId="0B89138B"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Mean</w:t>
            </w:r>
          </w:p>
        </w:tc>
        <w:tc>
          <w:tcPr>
            <w:tcW w:w="2489" w:type="dxa"/>
            <w:tcBorders>
              <w:top w:val="single" w:sz="8" w:space="0" w:color="AEAEAE"/>
              <w:left w:val="nil"/>
              <w:bottom w:val="single" w:sz="8" w:space="0" w:color="AEAEAE"/>
              <w:right w:val="nil"/>
            </w:tcBorders>
            <w:shd w:val="clear" w:color="auto" w:fill="auto"/>
          </w:tcPr>
          <w:p w14:paraId="24BF6874"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.0000000</w:t>
            </w:r>
          </w:p>
        </w:tc>
      </w:tr>
      <w:tr w:rsidR="006F7044" w:rsidRPr="00906DFD" w14:paraId="0391D0AB" w14:textId="77777777" w:rsidTr="005B695C">
        <w:trPr>
          <w:cantSplit/>
        </w:trPr>
        <w:tc>
          <w:tcPr>
            <w:tcW w:w="2445" w:type="dxa"/>
            <w:vMerge/>
            <w:tcBorders>
              <w:top w:val="single" w:sz="8" w:space="0" w:color="AEAEAE"/>
              <w:left w:val="nil"/>
              <w:bottom w:val="single" w:sz="8" w:space="0" w:color="AEAEAE"/>
              <w:right w:val="nil"/>
            </w:tcBorders>
            <w:shd w:val="clear" w:color="auto" w:fill="auto"/>
          </w:tcPr>
          <w:p w14:paraId="33E986E4"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1445" w:type="dxa"/>
            <w:tcBorders>
              <w:top w:val="single" w:sz="8" w:space="0" w:color="AEAEAE"/>
              <w:left w:val="nil"/>
              <w:bottom w:val="single" w:sz="8" w:space="0" w:color="AEAEAE"/>
              <w:right w:val="nil"/>
            </w:tcBorders>
            <w:shd w:val="clear" w:color="auto" w:fill="auto"/>
          </w:tcPr>
          <w:p w14:paraId="20E8ACD3"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Std. Deviation</w:t>
            </w:r>
          </w:p>
        </w:tc>
        <w:tc>
          <w:tcPr>
            <w:tcW w:w="2489" w:type="dxa"/>
            <w:tcBorders>
              <w:top w:val="single" w:sz="8" w:space="0" w:color="AEAEAE"/>
              <w:left w:val="nil"/>
              <w:bottom w:val="single" w:sz="8" w:space="0" w:color="AEAEAE"/>
              <w:right w:val="nil"/>
            </w:tcBorders>
            <w:shd w:val="clear" w:color="auto" w:fill="auto"/>
          </w:tcPr>
          <w:p w14:paraId="193AE5E2"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2.27784313</w:t>
            </w:r>
          </w:p>
        </w:tc>
      </w:tr>
      <w:tr w:rsidR="006F7044" w:rsidRPr="00906DFD" w14:paraId="0A3BDEE7" w14:textId="77777777" w:rsidTr="005B695C">
        <w:trPr>
          <w:cantSplit/>
        </w:trPr>
        <w:tc>
          <w:tcPr>
            <w:tcW w:w="2445" w:type="dxa"/>
            <w:vMerge w:val="restart"/>
            <w:tcBorders>
              <w:top w:val="single" w:sz="8" w:space="0" w:color="AEAEAE"/>
              <w:left w:val="nil"/>
              <w:bottom w:val="single" w:sz="8" w:space="0" w:color="AEAEAE"/>
              <w:right w:val="nil"/>
            </w:tcBorders>
            <w:shd w:val="clear" w:color="auto" w:fill="auto"/>
          </w:tcPr>
          <w:p w14:paraId="0BFEE121"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Most Extreme Differences</w:t>
            </w:r>
          </w:p>
        </w:tc>
        <w:tc>
          <w:tcPr>
            <w:tcW w:w="1445" w:type="dxa"/>
            <w:tcBorders>
              <w:top w:val="single" w:sz="8" w:space="0" w:color="AEAEAE"/>
              <w:left w:val="nil"/>
              <w:bottom w:val="single" w:sz="8" w:space="0" w:color="AEAEAE"/>
              <w:right w:val="nil"/>
            </w:tcBorders>
            <w:shd w:val="clear" w:color="auto" w:fill="auto"/>
          </w:tcPr>
          <w:p w14:paraId="4C0F5A85"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Absolute</w:t>
            </w:r>
          </w:p>
        </w:tc>
        <w:tc>
          <w:tcPr>
            <w:tcW w:w="2489" w:type="dxa"/>
            <w:tcBorders>
              <w:top w:val="single" w:sz="8" w:space="0" w:color="AEAEAE"/>
              <w:left w:val="nil"/>
              <w:bottom w:val="single" w:sz="8" w:space="0" w:color="AEAEAE"/>
              <w:right w:val="nil"/>
            </w:tcBorders>
            <w:shd w:val="clear" w:color="auto" w:fill="auto"/>
          </w:tcPr>
          <w:p w14:paraId="04108E9D"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.043</w:t>
            </w:r>
          </w:p>
        </w:tc>
      </w:tr>
      <w:tr w:rsidR="006F7044" w:rsidRPr="00906DFD" w14:paraId="1E8FC57F" w14:textId="77777777" w:rsidTr="005B695C">
        <w:trPr>
          <w:cantSplit/>
        </w:trPr>
        <w:tc>
          <w:tcPr>
            <w:tcW w:w="2445" w:type="dxa"/>
            <w:vMerge/>
            <w:tcBorders>
              <w:top w:val="single" w:sz="8" w:space="0" w:color="AEAEAE"/>
              <w:left w:val="nil"/>
              <w:bottom w:val="single" w:sz="8" w:space="0" w:color="AEAEAE"/>
              <w:right w:val="nil"/>
            </w:tcBorders>
            <w:shd w:val="clear" w:color="auto" w:fill="auto"/>
          </w:tcPr>
          <w:p w14:paraId="35E2EA6F"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1445" w:type="dxa"/>
            <w:tcBorders>
              <w:top w:val="single" w:sz="8" w:space="0" w:color="AEAEAE"/>
              <w:left w:val="nil"/>
              <w:bottom w:val="single" w:sz="8" w:space="0" w:color="AEAEAE"/>
              <w:right w:val="nil"/>
            </w:tcBorders>
            <w:shd w:val="clear" w:color="auto" w:fill="auto"/>
          </w:tcPr>
          <w:p w14:paraId="5D4865BC"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Positive</w:t>
            </w:r>
          </w:p>
        </w:tc>
        <w:tc>
          <w:tcPr>
            <w:tcW w:w="2489" w:type="dxa"/>
            <w:tcBorders>
              <w:top w:val="single" w:sz="8" w:space="0" w:color="AEAEAE"/>
              <w:left w:val="nil"/>
              <w:bottom w:val="single" w:sz="8" w:space="0" w:color="AEAEAE"/>
              <w:right w:val="nil"/>
            </w:tcBorders>
            <w:shd w:val="clear" w:color="auto" w:fill="auto"/>
          </w:tcPr>
          <w:p w14:paraId="3D73CD17"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.043</w:t>
            </w:r>
          </w:p>
        </w:tc>
      </w:tr>
      <w:tr w:rsidR="006F7044" w:rsidRPr="00906DFD" w14:paraId="75CEC7FE" w14:textId="77777777" w:rsidTr="005B695C">
        <w:trPr>
          <w:cantSplit/>
        </w:trPr>
        <w:tc>
          <w:tcPr>
            <w:tcW w:w="2445" w:type="dxa"/>
            <w:vMerge/>
            <w:tcBorders>
              <w:top w:val="single" w:sz="8" w:space="0" w:color="AEAEAE"/>
              <w:left w:val="nil"/>
              <w:bottom w:val="single" w:sz="8" w:space="0" w:color="AEAEAE"/>
              <w:right w:val="nil"/>
            </w:tcBorders>
            <w:shd w:val="clear" w:color="auto" w:fill="auto"/>
          </w:tcPr>
          <w:p w14:paraId="0C986052"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1445" w:type="dxa"/>
            <w:tcBorders>
              <w:top w:val="single" w:sz="8" w:space="0" w:color="AEAEAE"/>
              <w:left w:val="nil"/>
              <w:bottom w:val="single" w:sz="8" w:space="0" w:color="AEAEAE"/>
              <w:right w:val="nil"/>
            </w:tcBorders>
            <w:shd w:val="clear" w:color="auto" w:fill="auto"/>
          </w:tcPr>
          <w:p w14:paraId="4CB3F2B2"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Negative</w:t>
            </w:r>
          </w:p>
        </w:tc>
        <w:tc>
          <w:tcPr>
            <w:tcW w:w="2489" w:type="dxa"/>
            <w:tcBorders>
              <w:top w:val="single" w:sz="8" w:space="0" w:color="AEAEAE"/>
              <w:left w:val="nil"/>
              <w:bottom w:val="single" w:sz="8" w:space="0" w:color="AEAEAE"/>
              <w:right w:val="nil"/>
            </w:tcBorders>
            <w:shd w:val="clear" w:color="auto" w:fill="auto"/>
          </w:tcPr>
          <w:p w14:paraId="2E726664"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-.040</w:t>
            </w:r>
          </w:p>
        </w:tc>
      </w:tr>
      <w:tr w:rsidR="006F7044" w:rsidRPr="00906DFD" w14:paraId="00DA3BF2" w14:textId="77777777" w:rsidTr="005B695C">
        <w:trPr>
          <w:cantSplit/>
        </w:trPr>
        <w:tc>
          <w:tcPr>
            <w:tcW w:w="3890" w:type="dxa"/>
            <w:gridSpan w:val="2"/>
            <w:tcBorders>
              <w:top w:val="single" w:sz="8" w:space="0" w:color="AEAEAE"/>
              <w:left w:val="nil"/>
              <w:bottom w:val="single" w:sz="8" w:space="0" w:color="AEAEAE"/>
              <w:right w:val="nil"/>
            </w:tcBorders>
            <w:shd w:val="clear" w:color="auto" w:fill="auto"/>
          </w:tcPr>
          <w:p w14:paraId="18DB47EC"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Test Statistic</w:t>
            </w:r>
          </w:p>
        </w:tc>
        <w:tc>
          <w:tcPr>
            <w:tcW w:w="2489" w:type="dxa"/>
            <w:tcBorders>
              <w:top w:val="single" w:sz="8" w:space="0" w:color="AEAEAE"/>
              <w:left w:val="nil"/>
              <w:bottom w:val="single" w:sz="8" w:space="0" w:color="AEAEAE"/>
              <w:right w:val="nil"/>
            </w:tcBorders>
            <w:shd w:val="clear" w:color="auto" w:fill="auto"/>
          </w:tcPr>
          <w:p w14:paraId="2F62EAE6"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.043</w:t>
            </w:r>
          </w:p>
        </w:tc>
      </w:tr>
      <w:tr w:rsidR="006F7044" w:rsidRPr="00906DFD" w14:paraId="5B88C092" w14:textId="77777777" w:rsidTr="005B695C">
        <w:trPr>
          <w:cantSplit/>
        </w:trPr>
        <w:tc>
          <w:tcPr>
            <w:tcW w:w="3890" w:type="dxa"/>
            <w:gridSpan w:val="2"/>
            <w:tcBorders>
              <w:top w:val="single" w:sz="8" w:space="0" w:color="AEAEAE"/>
              <w:left w:val="nil"/>
              <w:bottom w:val="single" w:sz="8" w:space="0" w:color="152935"/>
              <w:right w:val="nil"/>
            </w:tcBorders>
            <w:shd w:val="clear" w:color="auto" w:fill="auto"/>
          </w:tcPr>
          <w:p w14:paraId="4F3A63D7"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proofErr w:type="spellStart"/>
            <w:r w:rsidRPr="00906DFD">
              <w:rPr>
                <w:rFonts w:ascii="Times New Roman" w:hAnsi="Times New Roman" w:cs="Times New Roman"/>
                <w:color w:val="auto"/>
              </w:rPr>
              <w:t>Asymp</w:t>
            </w:r>
            <w:proofErr w:type="spellEnd"/>
            <w:r w:rsidRPr="00906DFD">
              <w:rPr>
                <w:rFonts w:ascii="Times New Roman" w:hAnsi="Times New Roman" w:cs="Times New Roman"/>
                <w:color w:val="auto"/>
              </w:rPr>
              <w:t>. Sig. (2-tailed)</w:t>
            </w:r>
          </w:p>
        </w:tc>
        <w:tc>
          <w:tcPr>
            <w:tcW w:w="2489" w:type="dxa"/>
            <w:tcBorders>
              <w:top w:val="single" w:sz="8" w:space="0" w:color="AEAEAE"/>
              <w:left w:val="nil"/>
              <w:bottom w:val="single" w:sz="8" w:space="0" w:color="152935"/>
              <w:right w:val="nil"/>
            </w:tcBorders>
            <w:shd w:val="clear" w:color="auto" w:fill="auto"/>
          </w:tcPr>
          <w:p w14:paraId="0E152067"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.200</w:t>
            </w:r>
            <w:proofErr w:type="gramStart"/>
            <w:r w:rsidRPr="00906DFD">
              <w:rPr>
                <w:rFonts w:ascii="Times New Roman" w:hAnsi="Times New Roman" w:cs="Times New Roman"/>
                <w:color w:val="auto"/>
                <w:vertAlign w:val="superscript"/>
              </w:rPr>
              <w:t>c,d</w:t>
            </w:r>
            <w:proofErr w:type="gramEnd"/>
          </w:p>
        </w:tc>
      </w:tr>
      <w:tr w:rsidR="006F7044" w:rsidRPr="00906DFD" w14:paraId="336CD111" w14:textId="77777777" w:rsidTr="005B695C">
        <w:trPr>
          <w:cantSplit/>
        </w:trPr>
        <w:tc>
          <w:tcPr>
            <w:tcW w:w="6379" w:type="dxa"/>
            <w:gridSpan w:val="3"/>
            <w:tcBorders>
              <w:top w:val="nil"/>
              <w:left w:val="nil"/>
              <w:bottom w:val="nil"/>
              <w:right w:val="nil"/>
            </w:tcBorders>
            <w:shd w:val="clear" w:color="auto" w:fill="auto"/>
          </w:tcPr>
          <w:p w14:paraId="285080E0"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a. Test distribution is Normal.</w:t>
            </w:r>
          </w:p>
        </w:tc>
      </w:tr>
      <w:tr w:rsidR="006F7044" w:rsidRPr="00906DFD" w14:paraId="5B0B7A37" w14:textId="77777777" w:rsidTr="005B695C">
        <w:trPr>
          <w:cantSplit/>
        </w:trPr>
        <w:tc>
          <w:tcPr>
            <w:tcW w:w="6379" w:type="dxa"/>
            <w:gridSpan w:val="3"/>
            <w:tcBorders>
              <w:top w:val="nil"/>
              <w:left w:val="nil"/>
              <w:bottom w:val="nil"/>
              <w:right w:val="nil"/>
            </w:tcBorders>
            <w:shd w:val="clear" w:color="auto" w:fill="auto"/>
          </w:tcPr>
          <w:p w14:paraId="709D3BC9"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b. Calculated from data.</w:t>
            </w:r>
          </w:p>
        </w:tc>
      </w:tr>
      <w:tr w:rsidR="006F7044" w:rsidRPr="00906DFD" w14:paraId="0FFDDBD3" w14:textId="77777777" w:rsidTr="005B695C">
        <w:trPr>
          <w:cantSplit/>
        </w:trPr>
        <w:tc>
          <w:tcPr>
            <w:tcW w:w="6379" w:type="dxa"/>
            <w:gridSpan w:val="3"/>
            <w:tcBorders>
              <w:top w:val="nil"/>
              <w:left w:val="nil"/>
              <w:bottom w:val="nil"/>
              <w:right w:val="nil"/>
            </w:tcBorders>
            <w:shd w:val="clear" w:color="auto" w:fill="auto"/>
          </w:tcPr>
          <w:p w14:paraId="625C74E8"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c. Lilliefors Significance Correction.</w:t>
            </w:r>
          </w:p>
        </w:tc>
      </w:tr>
      <w:tr w:rsidR="006F7044" w:rsidRPr="00906DFD" w14:paraId="6CDBBAB5" w14:textId="77777777" w:rsidTr="005B695C">
        <w:trPr>
          <w:cantSplit/>
        </w:trPr>
        <w:tc>
          <w:tcPr>
            <w:tcW w:w="6379" w:type="dxa"/>
            <w:gridSpan w:val="3"/>
            <w:tcBorders>
              <w:top w:val="nil"/>
              <w:left w:val="nil"/>
              <w:bottom w:val="nil"/>
              <w:right w:val="nil"/>
            </w:tcBorders>
            <w:shd w:val="clear" w:color="auto" w:fill="auto"/>
          </w:tcPr>
          <w:p w14:paraId="18E6E494"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d. This is a lower bound of the true significance.</w:t>
            </w:r>
          </w:p>
        </w:tc>
      </w:tr>
    </w:tbl>
    <w:p w14:paraId="4496B3C1" w14:textId="77777777" w:rsidR="008A5A22" w:rsidRPr="00906DFD" w:rsidRDefault="004001C4" w:rsidP="00AD13F7">
      <w:pPr>
        <w:tabs>
          <w:tab w:val="left" w:pos="1708"/>
        </w:tabs>
        <w:spacing w:after="0" w:line="240" w:lineRule="auto"/>
        <w:ind w:left="567"/>
        <w:jc w:val="both"/>
        <w:rPr>
          <w:rFonts w:ascii="Times New Roman" w:hAnsi="Times New Roman" w:cs="Times New Roman"/>
          <w:lang w:val="id-ID"/>
        </w:rPr>
      </w:pPr>
      <w:r w:rsidRPr="00906DFD">
        <w:rPr>
          <w:rFonts w:ascii="Times New Roman" w:eastAsiaTheme="minorEastAsia" w:hAnsi="Times New Roman" w:cs="Times New Roman"/>
          <w:bCs/>
          <w:lang w:val="id-ID"/>
        </w:rPr>
        <w:t xml:space="preserve"> </w:t>
      </w:r>
      <w:proofErr w:type="spellStart"/>
      <w:proofErr w:type="gramStart"/>
      <w:r w:rsidR="006F7044" w:rsidRPr="00906DFD">
        <w:rPr>
          <w:rFonts w:ascii="Times New Roman" w:eastAsiaTheme="minorEastAsia" w:hAnsi="Times New Roman" w:cs="Times New Roman"/>
          <w:bCs/>
        </w:rPr>
        <w:t>Sumber</w:t>
      </w:r>
      <w:proofErr w:type="spellEnd"/>
      <w:r w:rsidR="006F7044" w:rsidRPr="00906DFD">
        <w:rPr>
          <w:rFonts w:ascii="Times New Roman" w:eastAsiaTheme="minorEastAsia" w:hAnsi="Times New Roman" w:cs="Times New Roman"/>
          <w:bCs/>
        </w:rPr>
        <w:t xml:space="preserve"> :</w:t>
      </w:r>
      <w:proofErr w:type="gramEnd"/>
      <w:r w:rsidR="006F7044" w:rsidRPr="00906DFD">
        <w:rPr>
          <w:rFonts w:ascii="Times New Roman" w:eastAsiaTheme="minorEastAsia" w:hAnsi="Times New Roman" w:cs="Times New Roman"/>
          <w:bCs/>
        </w:rPr>
        <w:t xml:space="preserve"> Hasil </w:t>
      </w:r>
      <w:proofErr w:type="spellStart"/>
      <w:r w:rsidR="006F7044" w:rsidRPr="00906DFD">
        <w:rPr>
          <w:rFonts w:ascii="Times New Roman" w:eastAsiaTheme="minorEastAsia" w:hAnsi="Times New Roman" w:cs="Times New Roman"/>
          <w:bCs/>
        </w:rPr>
        <w:t>Kuesioner</w:t>
      </w:r>
      <w:proofErr w:type="spellEnd"/>
      <w:r w:rsidR="006F7044" w:rsidRPr="00906DFD">
        <w:rPr>
          <w:rFonts w:ascii="Times New Roman" w:eastAsiaTheme="minorEastAsia" w:hAnsi="Times New Roman" w:cs="Times New Roman"/>
          <w:bCs/>
        </w:rPr>
        <w:t xml:space="preserve"> yang </w:t>
      </w:r>
      <w:proofErr w:type="spellStart"/>
      <w:r w:rsidR="006F7044" w:rsidRPr="00906DFD">
        <w:rPr>
          <w:rFonts w:ascii="Times New Roman" w:eastAsiaTheme="minorEastAsia" w:hAnsi="Times New Roman" w:cs="Times New Roman"/>
          <w:bCs/>
        </w:rPr>
        <w:t>telah</w:t>
      </w:r>
      <w:proofErr w:type="spellEnd"/>
      <w:r w:rsidR="006F7044" w:rsidRPr="00906DFD">
        <w:rPr>
          <w:rFonts w:ascii="Times New Roman" w:eastAsiaTheme="minorEastAsia" w:hAnsi="Times New Roman" w:cs="Times New Roman"/>
          <w:bCs/>
        </w:rPr>
        <w:t xml:space="preserve"> </w:t>
      </w:r>
      <w:proofErr w:type="spellStart"/>
      <w:r w:rsidR="006F7044" w:rsidRPr="00906DFD">
        <w:rPr>
          <w:rFonts w:ascii="Times New Roman" w:eastAsiaTheme="minorEastAsia" w:hAnsi="Times New Roman" w:cs="Times New Roman"/>
          <w:bCs/>
        </w:rPr>
        <w:t>diolah</w:t>
      </w:r>
      <w:proofErr w:type="spellEnd"/>
      <w:r w:rsidR="006F7044" w:rsidRPr="00906DFD">
        <w:rPr>
          <w:rFonts w:ascii="Times New Roman" w:eastAsiaTheme="minorEastAsia" w:hAnsi="Times New Roman" w:cs="Times New Roman"/>
          <w:bCs/>
        </w:rPr>
        <w:t xml:space="preserve"> SPSS 26 </w:t>
      </w:r>
      <w:r w:rsidR="006F7044" w:rsidRPr="00906DFD">
        <w:rPr>
          <w:rFonts w:ascii="Times New Roman" w:eastAsiaTheme="minorEastAsia" w:hAnsi="Times New Roman" w:cs="Times New Roman"/>
          <w:bCs/>
          <w:i/>
          <w:iCs/>
        </w:rPr>
        <w:t>for windows</w:t>
      </w:r>
    </w:p>
    <w:p w14:paraId="647AD2A5" w14:textId="77777777" w:rsidR="00967919" w:rsidRPr="00967919" w:rsidRDefault="006F7044" w:rsidP="00AD13F7">
      <w:pPr>
        <w:tabs>
          <w:tab w:val="left" w:pos="1708"/>
        </w:tabs>
        <w:spacing w:after="0" w:line="240" w:lineRule="auto"/>
        <w:ind w:left="567" w:firstLine="307"/>
        <w:jc w:val="both"/>
        <w:rPr>
          <w:rFonts w:ascii="Times New Roman" w:hAnsi="Times New Roman" w:cs="Times New Roman"/>
          <w:lang w:val="id-ID"/>
        </w:rPr>
      </w:pPr>
      <w:r w:rsidRPr="00906DFD">
        <w:rPr>
          <w:rFonts w:ascii="Times New Roman" w:hAnsi="Times New Roman" w:cs="Times New Roman"/>
        </w:rPr>
        <w:t xml:space="preserve">Data </w:t>
      </w:r>
      <w:proofErr w:type="spellStart"/>
      <w:r w:rsidRPr="00906DFD">
        <w:rPr>
          <w:rFonts w:ascii="Times New Roman" w:hAnsi="Times New Roman" w:cs="Times New Roman"/>
        </w:rPr>
        <w:t>dikatakan</w:t>
      </w:r>
      <w:proofErr w:type="spellEnd"/>
      <w:r w:rsidRPr="00906DFD">
        <w:rPr>
          <w:rFonts w:ascii="Times New Roman" w:hAnsi="Times New Roman" w:cs="Times New Roman"/>
        </w:rPr>
        <w:t xml:space="preserve"> normal, </w:t>
      </w:r>
      <w:proofErr w:type="spellStart"/>
      <w:r w:rsidRPr="00906DFD">
        <w:rPr>
          <w:rFonts w:ascii="Times New Roman" w:hAnsi="Times New Roman" w:cs="Times New Roman"/>
        </w:rPr>
        <w:t>apabila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signifikan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besar</w:t>
      </w:r>
      <w:proofErr w:type="spellEnd"/>
      <w:r w:rsidRPr="00906DFD">
        <w:rPr>
          <w:rFonts w:ascii="Times New Roman" w:hAnsi="Times New Roman" w:cs="Times New Roman"/>
        </w:rPr>
        <w:t xml:space="preserve"> 0,05 pada (P&gt;0,05). </w:t>
      </w:r>
      <w:proofErr w:type="spellStart"/>
      <w:r w:rsidRPr="00906DFD">
        <w:rPr>
          <w:rFonts w:ascii="Times New Roman" w:hAnsi="Times New Roman" w:cs="Times New Roman"/>
        </w:rPr>
        <w:t>Sebaliknya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apabila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signifikan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kecil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0,05 pada (P&lt;0,05),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dikatakan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tidak</w:t>
      </w:r>
      <w:proofErr w:type="spellEnd"/>
      <w:r w:rsidRPr="00906DFD">
        <w:rPr>
          <w:rFonts w:ascii="Times New Roman" w:hAnsi="Times New Roman" w:cs="Times New Roman"/>
        </w:rPr>
        <w:t xml:space="preserve"> normal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approach.","author":[{"dropping-particle":"","family":"Lestari","given":"Puji","non-dropping-particle":"","parse-names":false,"suffix":""}],"id":"ITEM-1","issued":{"date-parts":[["2014"]]},"publisher":"Universitas Negeri Yogyakarta","title":"Keefektifan Pengunaan Model Pembelajaran Berbasis Masalah (Problem Based Learning) dalam Mata Pelajaran Pendidikan Kewarganegaraan di SMP Negeri 5 Wates","type":"thesis"},"uris":["http://www.mendeley.com/documents/?uuid=e69bf73e-1f3a-43b6-b571-9d521dafae0b","http://www.mendeley.com/documents/?uuid=400f189a-c037-43e9-ba5b-0f8a659b78b4"]}],"mendeley":{"formattedCitation":"(Lestari, 2014)","plainTextFormattedCitation":"(Lestari, 2014)","previouslyFormattedCitation":"(Lestari, 2014)"},"properties":{"noteIndex":0},"schema":"https://github.com/citation-style-language/schema/raw/master/csl-citation.json"}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(Lestari, 2014)</w:t>
      </w:r>
      <w:r w:rsidR="00803012" w:rsidRPr="00906DFD">
        <w:rPr>
          <w:rFonts w:ascii="Times New Roman" w:hAnsi="Times New Roman" w:cs="Times New Roman"/>
        </w:rPr>
        <w:fldChar w:fldCharType="end"/>
      </w:r>
      <w:r w:rsidRPr="00906DFD">
        <w:rPr>
          <w:rFonts w:ascii="Times New Roman" w:hAnsi="Times New Roman" w:cs="Times New Roman"/>
        </w:rPr>
        <w:t xml:space="preserve">. Dari </w:t>
      </w:r>
      <w:proofErr w:type="spellStart"/>
      <w:r w:rsidRPr="00906DFD">
        <w:rPr>
          <w:rFonts w:ascii="Times New Roman" w:hAnsi="Times New Roman" w:cs="Times New Roman"/>
        </w:rPr>
        <w:t>gambar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dilihat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bahwa</w:t>
      </w:r>
      <w:proofErr w:type="spellEnd"/>
      <w:r w:rsidRPr="00906DFD">
        <w:rPr>
          <w:rFonts w:ascii="Times New Roman" w:hAnsi="Times New Roman" w:cs="Times New Roman"/>
        </w:rPr>
        <w:t xml:space="preserve"> P = 0,200, </w:t>
      </w:r>
      <w:proofErr w:type="spellStart"/>
      <w:r w:rsidRPr="00906DFD">
        <w:rPr>
          <w:rFonts w:ascii="Times New Roman" w:hAnsi="Times New Roman" w:cs="Times New Roman"/>
        </w:rPr>
        <w:t>sehingga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signifikan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besar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0,05 pada (0,200&gt;0,05),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dikatakan</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berdistribusi</w:t>
      </w:r>
      <w:proofErr w:type="spellEnd"/>
      <w:r w:rsidRPr="00906DFD">
        <w:rPr>
          <w:rFonts w:ascii="Times New Roman" w:hAnsi="Times New Roman" w:cs="Times New Roman"/>
        </w:rPr>
        <w:t xml:space="preserve"> normal.</w:t>
      </w:r>
    </w:p>
    <w:p w14:paraId="56EFF47C" w14:textId="77777777" w:rsidR="006F7044" w:rsidRPr="00906DFD" w:rsidRDefault="00AD13F7" w:rsidP="001D33EF">
      <w:pPr>
        <w:spacing w:after="0" w:line="240" w:lineRule="auto"/>
        <w:ind w:firstLine="165"/>
        <w:rPr>
          <w:rFonts w:ascii="Times New Roman" w:hAnsi="Times New Roman" w:cs="Times New Roman"/>
          <w:b/>
        </w:rPr>
      </w:pPr>
      <w:r>
        <w:rPr>
          <w:rFonts w:ascii="Times New Roman" w:hAnsi="Times New Roman" w:cs="Times New Roman"/>
          <w:b/>
          <w:lang w:val="id-ID"/>
        </w:rPr>
        <w:t xml:space="preserve">4.2. </w:t>
      </w:r>
      <w:proofErr w:type="spellStart"/>
      <w:r w:rsidR="006F7044" w:rsidRPr="00906DFD">
        <w:rPr>
          <w:rFonts w:ascii="Times New Roman" w:hAnsi="Times New Roman" w:cs="Times New Roman"/>
          <w:b/>
        </w:rPr>
        <w:t>Koefisien</w:t>
      </w:r>
      <w:proofErr w:type="spellEnd"/>
      <w:r w:rsidR="006F7044" w:rsidRPr="00906DFD">
        <w:rPr>
          <w:rFonts w:ascii="Times New Roman" w:hAnsi="Times New Roman" w:cs="Times New Roman"/>
          <w:b/>
        </w:rPr>
        <w:t xml:space="preserve"> </w:t>
      </w:r>
      <w:proofErr w:type="spellStart"/>
      <w:r w:rsidR="006F7044" w:rsidRPr="00906DFD">
        <w:rPr>
          <w:rFonts w:ascii="Times New Roman" w:hAnsi="Times New Roman" w:cs="Times New Roman"/>
          <w:b/>
        </w:rPr>
        <w:t>Korelasi</w:t>
      </w:r>
      <w:proofErr w:type="spellEnd"/>
      <w:r w:rsidR="006F7044" w:rsidRPr="00906DFD">
        <w:rPr>
          <w:rFonts w:ascii="Times New Roman" w:hAnsi="Times New Roman" w:cs="Times New Roman"/>
          <w:b/>
        </w:rPr>
        <w:t xml:space="preserve"> Ganda </w:t>
      </w:r>
    </w:p>
    <w:p w14:paraId="4E830C24" w14:textId="77777777" w:rsidR="006F7044" w:rsidRPr="00906DFD" w:rsidRDefault="00AD13F7" w:rsidP="00AD13F7">
      <w:pPr>
        <w:tabs>
          <w:tab w:val="left" w:pos="1708"/>
        </w:tabs>
        <w:spacing w:after="0" w:line="240" w:lineRule="auto"/>
        <w:ind w:left="567" w:firstLine="284"/>
        <w:jc w:val="both"/>
        <w:rPr>
          <w:rFonts w:ascii="Times New Roman" w:hAnsi="Times New Roman" w:cs="Times New Roman"/>
        </w:rPr>
      </w:pPr>
      <w:r>
        <w:rPr>
          <w:rFonts w:ascii="Times New Roman" w:hAnsi="Times New Roman" w:cs="Times New Roman"/>
          <w:lang w:val="id-ID"/>
        </w:rPr>
        <w:t>“</w:t>
      </w:r>
      <w:proofErr w:type="spellStart"/>
      <w:r w:rsidR="006F7044" w:rsidRPr="00906DFD">
        <w:rPr>
          <w:rFonts w:ascii="Times New Roman" w:hAnsi="Times New Roman" w:cs="Times New Roman"/>
        </w:rPr>
        <w:t>Korelasi</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ganda</w:t>
      </w:r>
      <w:proofErr w:type="spellEnd"/>
      <w:r w:rsidR="006F7044" w:rsidRPr="00906DFD">
        <w:rPr>
          <w:rFonts w:ascii="Times New Roman" w:hAnsi="Times New Roman" w:cs="Times New Roman"/>
        </w:rPr>
        <w:t xml:space="preserve"> (</w:t>
      </w:r>
      <w:r w:rsidR="006F7044" w:rsidRPr="00906DFD">
        <w:rPr>
          <w:rFonts w:ascii="Times New Roman" w:hAnsi="Times New Roman" w:cs="Times New Roman"/>
          <w:i/>
        </w:rPr>
        <w:t>multiple correlation</w:t>
      </w:r>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merupakan</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angka</w:t>
      </w:r>
      <w:proofErr w:type="spellEnd"/>
      <w:r w:rsidR="006F7044" w:rsidRPr="00906DFD">
        <w:rPr>
          <w:rFonts w:ascii="Times New Roman" w:hAnsi="Times New Roman" w:cs="Times New Roman"/>
        </w:rPr>
        <w:t xml:space="preserve"> yang </w:t>
      </w:r>
      <w:proofErr w:type="spellStart"/>
      <w:r w:rsidR="006F7044" w:rsidRPr="00906DFD">
        <w:rPr>
          <w:rFonts w:ascii="Times New Roman" w:hAnsi="Times New Roman" w:cs="Times New Roman"/>
        </w:rPr>
        <w:t>menunjukkan</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arah</w:t>
      </w:r>
      <w:proofErr w:type="spellEnd"/>
      <w:r w:rsidR="006F7044" w:rsidRPr="00906DFD">
        <w:rPr>
          <w:rFonts w:ascii="Times New Roman" w:hAnsi="Times New Roman" w:cs="Times New Roman"/>
        </w:rPr>
        <w:t xml:space="preserve"> dan </w:t>
      </w:r>
      <w:proofErr w:type="spellStart"/>
      <w:r w:rsidR="006F7044" w:rsidRPr="00906DFD">
        <w:rPr>
          <w:rFonts w:ascii="Times New Roman" w:hAnsi="Times New Roman" w:cs="Times New Roman"/>
        </w:rPr>
        <w:t>kuatnya</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hubungan</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antara</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dua</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variabel</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independen</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secara</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bersama-sama</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atau</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lebih</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dengan</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satu</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variabel</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dependen</w:t>
      </w:r>
      <w:proofErr w:type="spellEnd"/>
      <w:r w:rsidR="006F7044" w:rsidRPr="00906DFD">
        <w:rPr>
          <w:rFonts w:ascii="Times New Roman" w:hAnsi="Times New Roman" w:cs="Times New Roman"/>
        </w:rPr>
        <w:t>”</w:t>
      </w:r>
      <w:r w:rsidR="00803012" w:rsidRPr="00906DFD">
        <w:rPr>
          <w:rFonts w:ascii="Times New Roman" w:hAnsi="Times New Roman" w:cs="Times New Roman"/>
        </w:rPr>
        <w:fldChar w:fldCharType="begin" w:fldLock="1"/>
      </w:r>
      <w:r w:rsidR="006F7044" w:rsidRPr="00906DFD">
        <w:rPr>
          <w:rFonts w:ascii="Times New Roman" w:hAnsi="Times New Roman" w:cs="Times New Roman"/>
        </w:rPr>
        <w:instrText>ADDIN CSL_CITATION {"citationItems":[{"id":"ITEM-1","itemData":{"author":[{"dropping-particle":"","family":"Sugiyono","given":"","non-dropping-particle":"","parse-names":false,"suffix":""}],"id":"ITEM-1","issued":{"date-parts":[["2016"]]},"number-of-pages":"231-235","publisher":"CV. Alfabeta","publisher-place":"Bandung","title":"Statistika untuk Penelitian","type":"book"},"uris":["http://www.mendeley.com/documents/?uuid=e480d93f-c6b2-4379-b5cb-05950f13bbe8","http://www.mendeley.com/documents/?uuid=56197d93-6635-42a6-b6c0-0a670e10193c"]}],"mendeley":{"formattedCitation":"(Sugiyono, 2016)","plainTextFormattedCitation":"(Sugiyono, 2016)","previouslyFormattedCitation":"(Sugiyono, 2016)"},"properties":{"noteIndex":0},"schema":"https://github.com/citation-style-language/schema/raw/master/csl-citation.json"}</w:instrText>
      </w:r>
      <w:r w:rsidR="00803012" w:rsidRPr="00906DFD">
        <w:rPr>
          <w:rFonts w:ascii="Times New Roman" w:hAnsi="Times New Roman" w:cs="Times New Roman"/>
        </w:rPr>
        <w:fldChar w:fldCharType="separate"/>
      </w:r>
      <w:r w:rsidR="006F7044" w:rsidRPr="00906DFD">
        <w:rPr>
          <w:rFonts w:ascii="Times New Roman" w:hAnsi="Times New Roman" w:cs="Times New Roman"/>
          <w:noProof/>
        </w:rPr>
        <w:t>(</w:t>
      </w:r>
      <w:proofErr w:type="spellStart"/>
      <w:r w:rsidR="006F7044" w:rsidRPr="00906DFD">
        <w:rPr>
          <w:rFonts w:ascii="Times New Roman" w:hAnsi="Times New Roman" w:cs="Times New Roman"/>
          <w:noProof/>
        </w:rPr>
        <w:t>Sugiyono</w:t>
      </w:r>
      <w:proofErr w:type="spellEnd"/>
      <w:r w:rsidR="006F7044" w:rsidRPr="00906DFD">
        <w:rPr>
          <w:rFonts w:ascii="Times New Roman" w:hAnsi="Times New Roman" w:cs="Times New Roman"/>
          <w:noProof/>
        </w:rPr>
        <w:t>, 2016)</w:t>
      </w:r>
      <w:r w:rsidR="00803012" w:rsidRPr="00906DFD">
        <w:rPr>
          <w:rFonts w:ascii="Times New Roman" w:hAnsi="Times New Roman" w:cs="Times New Roman"/>
        </w:rPr>
        <w:fldChar w:fldCharType="end"/>
      </w:r>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Maka</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untuk</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mengetahui</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seberapa</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besar</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pengaruh</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dari</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iCs/>
        </w:rPr>
        <w:t>kapabilitas</w:t>
      </w:r>
      <w:proofErr w:type="spellEnd"/>
      <w:r w:rsidR="006F7044" w:rsidRPr="00906DFD">
        <w:rPr>
          <w:rFonts w:ascii="Times New Roman" w:hAnsi="Times New Roman" w:cs="Times New Roman"/>
          <w:iCs/>
        </w:rPr>
        <w:t xml:space="preserve"> </w:t>
      </w:r>
      <w:proofErr w:type="spellStart"/>
      <w:r w:rsidR="006F7044" w:rsidRPr="00906DFD">
        <w:rPr>
          <w:rFonts w:ascii="Times New Roman" w:hAnsi="Times New Roman" w:cs="Times New Roman"/>
          <w:iCs/>
        </w:rPr>
        <w:t>dinamis</w:t>
      </w:r>
      <w:proofErr w:type="spellEnd"/>
      <w:r w:rsidR="006F7044" w:rsidRPr="00906DFD">
        <w:rPr>
          <w:rFonts w:ascii="Times New Roman" w:hAnsi="Times New Roman" w:cs="Times New Roman"/>
        </w:rPr>
        <w:t xml:space="preserve"> (x</w:t>
      </w:r>
      <w:r w:rsidR="006F7044" w:rsidRPr="00906DFD">
        <w:rPr>
          <w:rFonts w:ascii="Times New Roman" w:hAnsi="Times New Roman" w:cs="Times New Roman"/>
          <w:vertAlign w:val="subscript"/>
        </w:rPr>
        <w:t>1</w:t>
      </w:r>
      <w:r w:rsidR="006F7044" w:rsidRPr="00906DFD">
        <w:rPr>
          <w:rFonts w:ascii="Times New Roman" w:hAnsi="Times New Roman" w:cs="Times New Roman"/>
        </w:rPr>
        <w:t xml:space="preserve">) dan </w:t>
      </w:r>
      <w:proofErr w:type="spellStart"/>
      <w:r w:rsidR="006F7044" w:rsidRPr="00906DFD">
        <w:rPr>
          <w:rFonts w:ascii="Times New Roman" w:hAnsi="Times New Roman" w:cs="Times New Roman"/>
        </w:rPr>
        <w:t>turbulensi</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lingkungan</w:t>
      </w:r>
      <w:proofErr w:type="spellEnd"/>
      <w:r w:rsidR="006F7044" w:rsidRPr="00906DFD">
        <w:rPr>
          <w:rFonts w:ascii="Times New Roman" w:hAnsi="Times New Roman" w:cs="Times New Roman"/>
        </w:rPr>
        <w:t xml:space="preserve"> (x</w:t>
      </w:r>
      <w:r w:rsidR="006F7044" w:rsidRPr="00906DFD">
        <w:rPr>
          <w:rFonts w:ascii="Times New Roman" w:hAnsi="Times New Roman" w:cs="Times New Roman"/>
          <w:vertAlign w:val="subscript"/>
        </w:rPr>
        <w:t>2</w:t>
      </w:r>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terhadap</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keunggulan</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bersaing</w:t>
      </w:r>
      <w:proofErr w:type="spellEnd"/>
      <w:r w:rsidR="006F7044" w:rsidRPr="00906DFD">
        <w:rPr>
          <w:rFonts w:ascii="Times New Roman" w:hAnsi="Times New Roman" w:cs="Times New Roman"/>
        </w:rPr>
        <w:t xml:space="preserve"> (y), </w:t>
      </w:r>
      <w:proofErr w:type="spellStart"/>
      <w:r w:rsidR="006F7044" w:rsidRPr="00906DFD">
        <w:rPr>
          <w:rFonts w:ascii="Times New Roman" w:hAnsi="Times New Roman" w:cs="Times New Roman"/>
        </w:rPr>
        <w:t>terdapat</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rumus</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koefisien</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korelasi</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ganda</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menurut</w:t>
      </w:r>
      <w:proofErr w:type="spellEnd"/>
      <w:r w:rsidR="006F7044"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006F7044" w:rsidRPr="00906DFD">
        <w:rPr>
          <w:rFonts w:ascii="Times New Roman" w:hAnsi="Times New Roman" w:cs="Times New Roman"/>
        </w:rPr>
        <w:instrText>ADDIN CSL_CITATION {"citationItems":[{"id":"ITEM-1","itemData":{"author":[{"dropping-particle":"","family":"Sugiyono","given":"","non-dropping-particle":"","parse-names":false,"suffix":""}],"id":"ITEM-1","issued":{"date-parts":[["2016"]]},"number-of-pages":"231-235","publisher":"CV. Alfabeta","publisher-place":"Bandung","title":"Statistika untuk Penelitian","type":"book"},"uris":["http://www.mendeley.com/documents/?uuid=56197d93-6635-42a6-b6c0-0a670e10193c","http://www.mendeley.com/documents/?uuid=e480d93f-c6b2-4379-b5cb-05950f13bbe8"]}],"mendeley":{"formattedCitation":"(Sugiyono, 2016)","plainTextFormattedCitation":"(Sugiyono, 2016)","previouslyFormattedCitation":"(Sugiyono, 2016)"},"properties":{"noteIndex":0},"schema":"https://github.com/citation-style-language/schema/raw/master/csl-citation.json"}</w:instrText>
      </w:r>
      <w:r w:rsidR="00803012" w:rsidRPr="00906DFD">
        <w:rPr>
          <w:rFonts w:ascii="Times New Roman" w:hAnsi="Times New Roman" w:cs="Times New Roman"/>
        </w:rPr>
        <w:fldChar w:fldCharType="separate"/>
      </w:r>
      <w:r w:rsidR="006F7044" w:rsidRPr="00906DFD">
        <w:rPr>
          <w:rFonts w:ascii="Times New Roman" w:hAnsi="Times New Roman" w:cs="Times New Roman"/>
          <w:noProof/>
        </w:rPr>
        <w:t>(Sugiyono, 2016)</w:t>
      </w:r>
      <w:r w:rsidR="00803012" w:rsidRPr="00906DFD">
        <w:rPr>
          <w:rFonts w:ascii="Times New Roman" w:hAnsi="Times New Roman" w:cs="Times New Roman"/>
        </w:rPr>
        <w:fldChar w:fldCharType="end"/>
      </w:r>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sebagai</w:t>
      </w:r>
      <w:proofErr w:type="spellEnd"/>
      <w:r w:rsidR="006F7044" w:rsidRPr="00906DFD">
        <w:rPr>
          <w:rFonts w:ascii="Times New Roman" w:hAnsi="Times New Roman" w:cs="Times New Roman"/>
        </w:rPr>
        <w:t xml:space="preserve"> </w:t>
      </w:r>
      <w:proofErr w:type="spellStart"/>
      <w:r w:rsidR="006F7044" w:rsidRPr="00906DFD">
        <w:rPr>
          <w:rFonts w:ascii="Times New Roman" w:hAnsi="Times New Roman" w:cs="Times New Roman"/>
        </w:rPr>
        <w:t>berikut</w:t>
      </w:r>
      <w:proofErr w:type="spellEnd"/>
      <w:r w:rsidR="006F7044" w:rsidRPr="00906DFD">
        <w:rPr>
          <w:rFonts w:ascii="Times New Roman" w:hAnsi="Times New Roman" w:cs="Times New Roman"/>
        </w:rPr>
        <w:t>:</w:t>
      </w:r>
    </w:p>
    <w:p w14:paraId="1475ABC7" w14:textId="77777777" w:rsidR="006F7044" w:rsidRPr="00906DFD" w:rsidRDefault="006F7044" w:rsidP="006F7044">
      <w:pPr>
        <w:tabs>
          <w:tab w:val="left" w:pos="1708"/>
        </w:tabs>
        <w:spacing w:after="0" w:line="240" w:lineRule="auto"/>
        <w:ind w:left="165"/>
        <w:jc w:val="center"/>
        <w:rPr>
          <w:rFonts w:ascii="Times New Roman" w:hAnsi="Times New Roman" w:cs="Times New Roman"/>
          <w:b/>
        </w:rPr>
      </w:pPr>
      <w:r w:rsidRPr="00906DFD">
        <w:rPr>
          <w:rFonts w:ascii="Times New Roman" w:hAnsi="Times New Roman" w:cs="Times New Roman"/>
          <w:b/>
          <w:noProof/>
          <w:lang w:val="id-ID" w:eastAsia="id-ID"/>
        </w:rPr>
        <w:drawing>
          <wp:inline distT="0" distB="0" distL="0" distR="0" wp14:anchorId="19D24050" wp14:editId="31F9F975">
            <wp:extent cx="3348084" cy="948267"/>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2800" cy="949603"/>
                    </a:xfrm>
                    <a:prstGeom prst="rect">
                      <a:avLst/>
                    </a:prstGeom>
                    <a:noFill/>
                    <a:ln>
                      <a:noFill/>
                    </a:ln>
                  </pic:spPr>
                </pic:pic>
              </a:graphicData>
            </a:graphic>
          </wp:inline>
        </w:drawing>
      </w:r>
    </w:p>
    <w:p w14:paraId="014BBDF3" w14:textId="77777777" w:rsidR="006F7044" w:rsidRPr="00906DFD" w:rsidRDefault="006F7044" w:rsidP="00AD13F7">
      <w:pPr>
        <w:tabs>
          <w:tab w:val="left" w:pos="1708"/>
        </w:tabs>
        <w:spacing w:after="0" w:line="240" w:lineRule="auto"/>
        <w:ind w:left="567"/>
        <w:rPr>
          <w:rFonts w:ascii="Times New Roman" w:hAnsi="Times New Roman" w:cs="Times New Roman"/>
        </w:rPr>
      </w:pPr>
      <w:proofErr w:type="spellStart"/>
      <w:r w:rsidRPr="00906DFD">
        <w:rPr>
          <w:rFonts w:ascii="Times New Roman" w:hAnsi="Times New Roman" w:cs="Times New Roman"/>
        </w:rPr>
        <w:t>Keterangan</w:t>
      </w:r>
      <w:proofErr w:type="spellEnd"/>
      <w:r w:rsidRPr="00906DFD">
        <w:rPr>
          <w:rFonts w:ascii="Times New Roman" w:hAnsi="Times New Roman" w:cs="Times New Roman"/>
        </w:rPr>
        <w:t>:</w:t>
      </w:r>
    </w:p>
    <w:p w14:paraId="51C2BFC9" w14:textId="77777777" w:rsidR="00AD13F7" w:rsidRDefault="00803012" w:rsidP="00AD13F7">
      <w:pPr>
        <w:tabs>
          <w:tab w:val="left" w:pos="810"/>
          <w:tab w:val="left" w:pos="1440"/>
          <w:tab w:val="left" w:pos="1710"/>
        </w:tabs>
        <w:spacing w:after="0" w:line="240" w:lineRule="auto"/>
        <w:ind w:left="567" w:right="-11"/>
        <w:jc w:val="both"/>
        <w:rPr>
          <w:rFonts w:ascii="Times New Roman" w:hAnsi="Times New Roman" w:cs="Times New Roman"/>
          <w:noProof/>
          <w:lang w:val="id-ID"/>
        </w:rPr>
      </w:pPr>
      <w:r w:rsidRPr="00906DFD">
        <w:rPr>
          <w:rFonts w:ascii="Times New Roman" w:hAnsi="Times New Roman" w:cs="Times New Roman"/>
          <w:noProof/>
        </w:rPr>
        <w:fldChar w:fldCharType="begin"/>
      </w:r>
      <w:r w:rsidR="006F7044" w:rsidRPr="00906DFD">
        <w:rPr>
          <w:rFonts w:ascii="Times New Roman" w:hAnsi="Times New Roman" w:cs="Times New Roman"/>
          <w:noProof/>
        </w:rPr>
        <w:instrText xml:space="preserve"> QUOTE </w:instrText>
      </w:r>
      <w:r w:rsidR="006F7044" w:rsidRPr="00906DFD">
        <w:rPr>
          <w:rFonts w:ascii="Times New Roman" w:hAnsi="Times New Roman" w:cs="Times New Roman"/>
          <w:noProof/>
          <w:position w:val="-11"/>
          <w:lang w:val="id-ID" w:eastAsia="id-ID"/>
        </w:rPr>
        <w:drawing>
          <wp:inline distT="0" distB="0" distL="0" distR="0" wp14:anchorId="5DE3C06A" wp14:editId="05598438">
            <wp:extent cx="172720" cy="207010"/>
            <wp:effectExtent l="0" t="0" r="0" b="254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207010"/>
                    </a:xfrm>
                    <a:prstGeom prst="rect">
                      <a:avLst/>
                    </a:prstGeom>
                    <a:noFill/>
                    <a:ln>
                      <a:noFill/>
                    </a:ln>
                  </pic:spPr>
                </pic:pic>
              </a:graphicData>
            </a:graphic>
          </wp:inline>
        </w:drawing>
      </w:r>
      <w:r w:rsidRPr="00906DFD">
        <w:rPr>
          <w:rFonts w:ascii="Times New Roman" w:hAnsi="Times New Roman" w:cs="Times New Roman"/>
          <w:noProof/>
        </w:rPr>
        <w:fldChar w:fldCharType="separate"/>
      </w:r>
      <w:r w:rsidR="006F7044" w:rsidRPr="00906DFD">
        <w:rPr>
          <w:rFonts w:ascii="Times New Roman" w:hAnsi="Times New Roman" w:cs="Times New Roman"/>
          <w:noProof/>
          <w:position w:val="-11"/>
          <w:lang w:val="id-ID" w:eastAsia="id-ID"/>
        </w:rPr>
        <w:drawing>
          <wp:inline distT="0" distB="0" distL="0" distR="0" wp14:anchorId="5632066C" wp14:editId="582D5245">
            <wp:extent cx="172720" cy="207010"/>
            <wp:effectExtent l="0" t="0" r="0" b="254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720" cy="207010"/>
                    </a:xfrm>
                    <a:prstGeom prst="rect">
                      <a:avLst/>
                    </a:prstGeom>
                    <a:noFill/>
                    <a:ln>
                      <a:noFill/>
                    </a:ln>
                  </pic:spPr>
                </pic:pic>
              </a:graphicData>
            </a:graphic>
          </wp:inline>
        </w:drawing>
      </w:r>
      <w:r w:rsidRPr="00906DFD">
        <w:rPr>
          <w:rFonts w:ascii="Times New Roman" w:hAnsi="Times New Roman" w:cs="Times New Roman"/>
          <w:noProof/>
        </w:rPr>
        <w:fldChar w:fldCharType="end"/>
      </w:r>
      <w:r w:rsidR="006F7044" w:rsidRPr="00906DFD">
        <w:rPr>
          <w:rFonts w:ascii="Times New Roman" w:hAnsi="Times New Roman" w:cs="Times New Roman"/>
          <w:noProof/>
        </w:rPr>
        <w:t>.</w:t>
      </w:r>
      <w:r w:rsidRPr="00906DFD">
        <w:rPr>
          <w:rFonts w:ascii="Times New Roman" w:hAnsi="Times New Roman" w:cs="Times New Roman"/>
          <w:noProof/>
        </w:rPr>
        <w:fldChar w:fldCharType="begin"/>
      </w:r>
      <w:r w:rsidR="006F7044" w:rsidRPr="00906DFD">
        <w:rPr>
          <w:rFonts w:ascii="Times New Roman" w:hAnsi="Times New Roman" w:cs="Times New Roman"/>
          <w:noProof/>
        </w:rPr>
        <w:instrText xml:space="preserve"> QUOTE </w:instrText>
      </w:r>
      <w:r w:rsidR="006F7044" w:rsidRPr="00906DFD">
        <w:rPr>
          <w:rFonts w:ascii="Times New Roman" w:hAnsi="Times New Roman" w:cs="Times New Roman"/>
          <w:noProof/>
          <w:position w:val="-11"/>
          <w:lang w:val="id-ID" w:eastAsia="id-ID"/>
        </w:rPr>
        <w:drawing>
          <wp:inline distT="0" distB="0" distL="0" distR="0" wp14:anchorId="5DBA16A1" wp14:editId="4702F81A">
            <wp:extent cx="327660" cy="207010"/>
            <wp:effectExtent l="0" t="0" r="0" b="254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 cy="207010"/>
                    </a:xfrm>
                    <a:prstGeom prst="rect">
                      <a:avLst/>
                    </a:prstGeom>
                    <a:noFill/>
                    <a:ln>
                      <a:noFill/>
                    </a:ln>
                  </pic:spPr>
                </pic:pic>
              </a:graphicData>
            </a:graphic>
          </wp:inline>
        </w:drawing>
      </w:r>
      <w:r w:rsidRPr="00906DFD">
        <w:rPr>
          <w:rFonts w:ascii="Times New Roman" w:hAnsi="Times New Roman" w:cs="Times New Roman"/>
          <w:noProof/>
        </w:rPr>
        <w:fldChar w:fldCharType="separate"/>
      </w:r>
      <w:r w:rsidR="006F7044" w:rsidRPr="00906DFD">
        <w:rPr>
          <w:rFonts w:ascii="Times New Roman" w:hAnsi="Times New Roman" w:cs="Times New Roman"/>
          <w:noProof/>
          <w:position w:val="-11"/>
          <w:lang w:val="id-ID" w:eastAsia="id-ID"/>
        </w:rPr>
        <w:drawing>
          <wp:inline distT="0" distB="0" distL="0" distR="0" wp14:anchorId="57F4E093" wp14:editId="68584D27">
            <wp:extent cx="327660" cy="207010"/>
            <wp:effectExtent l="0" t="0" r="0" b="254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 cy="207010"/>
                    </a:xfrm>
                    <a:prstGeom prst="rect">
                      <a:avLst/>
                    </a:prstGeom>
                    <a:noFill/>
                    <a:ln>
                      <a:noFill/>
                    </a:ln>
                  </pic:spPr>
                </pic:pic>
              </a:graphicData>
            </a:graphic>
          </wp:inline>
        </w:drawing>
      </w:r>
      <w:r w:rsidRPr="00906DFD">
        <w:rPr>
          <w:rFonts w:ascii="Times New Roman" w:hAnsi="Times New Roman" w:cs="Times New Roman"/>
          <w:noProof/>
        </w:rPr>
        <w:fldChar w:fldCharType="end"/>
      </w:r>
      <w:r w:rsidR="006F7044" w:rsidRPr="00906DFD">
        <w:rPr>
          <w:rFonts w:ascii="Times New Roman" w:hAnsi="Times New Roman" w:cs="Times New Roman"/>
          <w:noProof/>
        </w:rPr>
        <w:tab/>
      </w:r>
      <w:r w:rsidR="00AD13F7">
        <w:rPr>
          <w:rFonts w:ascii="Times New Roman" w:hAnsi="Times New Roman" w:cs="Times New Roman"/>
          <w:noProof/>
          <w:lang w:val="id-ID"/>
        </w:rPr>
        <w:tab/>
      </w:r>
      <w:r w:rsidR="00AD13F7">
        <w:rPr>
          <w:rFonts w:ascii="Times New Roman" w:hAnsi="Times New Roman" w:cs="Times New Roman"/>
          <w:noProof/>
          <w:lang w:val="id-ID"/>
        </w:rPr>
        <w:tab/>
      </w:r>
      <w:r w:rsidR="006F7044" w:rsidRPr="00906DFD">
        <w:rPr>
          <w:rFonts w:ascii="Times New Roman" w:hAnsi="Times New Roman" w:cs="Times New Roman"/>
          <w:noProof/>
        </w:rPr>
        <w:t xml:space="preserve">= </w:t>
      </w:r>
      <w:r w:rsidR="006F7044" w:rsidRPr="00906DFD">
        <w:rPr>
          <w:rFonts w:ascii="Times New Roman" w:hAnsi="Times New Roman" w:cs="Times New Roman"/>
          <w:noProof/>
        </w:rPr>
        <w:tab/>
        <w:t>Korelasi antara variabel X</w:t>
      </w:r>
      <w:r w:rsidR="006F7044" w:rsidRPr="00906DFD">
        <w:rPr>
          <w:rFonts w:ascii="Times New Roman" w:hAnsi="Times New Roman" w:cs="Times New Roman"/>
          <w:noProof/>
          <w:vertAlign w:val="subscript"/>
        </w:rPr>
        <w:t>I</w:t>
      </w:r>
      <w:r w:rsidR="006F7044" w:rsidRPr="00906DFD">
        <w:rPr>
          <w:rFonts w:ascii="Times New Roman" w:hAnsi="Times New Roman" w:cs="Times New Roman"/>
          <w:noProof/>
        </w:rPr>
        <w:t xml:space="preserve"> dengan X</w:t>
      </w:r>
      <w:r w:rsidR="006F7044" w:rsidRPr="00906DFD">
        <w:rPr>
          <w:rFonts w:ascii="Times New Roman" w:hAnsi="Times New Roman" w:cs="Times New Roman"/>
          <w:noProof/>
          <w:vertAlign w:val="subscript"/>
        </w:rPr>
        <w:t>2</w:t>
      </w:r>
      <w:r w:rsidR="00AD13F7">
        <w:rPr>
          <w:rFonts w:ascii="Times New Roman" w:hAnsi="Times New Roman" w:cs="Times New Roman"/>
          <w:noProof/>
        </w:rPr>
        <w:t xml:space="preserve"> secara bersama-sama</w:t>
      </w:r>
    </w:p>
    <w:p w14:paraId="374457D0" w14:textId="77777777" w:rsidR="006F7044" w:rsidRPr="00906DFD" w:rsidRDefault="00AD13F7" w:rsidP="00AD13F7">
      <w:pPr>
        <w:tabs>
          <w:tab w:val="left" w:pos="810"/>
          <w:tab w:val="left" w:pos="1440"/>
          <w:tab w:val="left" w:pos="1710"/>
        </w:tabs>
        <w:spacing w:after="0" w:line="240" w:lineRule="auto"/>
        <w:ind w:left="567" w:right="-11"/>
        <w:jc w:val="both"/>
        <w:rPr>
          <w:rFonts w:ascii="Times New Roman" w:hAnsi="Times New Roman" w:cs="Times New Roman"/>
          <w:noProof/>
        </w:rPr>
      </w:pPr>
      <w:r>
        <w:rPr>
          <w:rFonts w:ascii="Times New Roman" w:hAnsi="Times New Roman" w:cs="Times New Roman"/>
          <w:noProof/>
          <w:lang w:val="id-ID"/>
        </w:rPr>
        <w:tab/>
      </w:r>
      <w:r>
        <w:rPr>
          <w:rFonts w:ascii="Times New Roman" w:hAnsi="Times New Roman" w:cs="Times New Roman"/>
          <w:noProof/>
          <w:lang w:val="id-ID"/>
        </w:rPr>
        <w:tab/>
      </w:r>
      <w:r>
        <w:rPr>
          <w:rFonts w:ascii="Times New Roman" w:hAnsi="Times New Roman" w:cs="Times New Roman"/>
          <w:noProof/>
          <w:lang w:val="id-ID"/>
        </w:rPr>
        <w:tab/>
      </w:r>
      <w:r>
        <w:rPr>
          <w:rFonts w:ascii="Times New Roman" w:hAnsi="Times New Roman" w:cs="Times New Roman"/>
          <w:noProof/>
          <w:lang w:val="id-ID"/>
        </w:rPr>
        <w:tab/>
      </w:r>
      <w:r>
        <w:rPr>
          <w:rFonts w:ascii="Times New Roman" w:hAnsi="Times New Roman" w:cs="Times New Roman"/>
          <w:noProof/>
          <w:lang w:val="id-ID"/>
        </w:rPr>
        <w:tab/>
      </w:r>
      <w:r w:rsidR="006F7044" w:rsidRPr="00906DFD">
        <w:rPr>
          <w:rFonts w:ascii="Times New Roman" w:hAnsi="Times New Roman" w:cs="Times New Roman"/>
          <w:noProof/>
        </w:rPr>
        <w:t>dengan  variabel Y</w:t>
      </w:r>
    </w:p>
    <w:p w14:paraId="53E9AB0A" w14:textId="77777777" w:rsidR="006F7044" w:rsidRPr="00906DFD" w:rsidRDefault="006F7044" w:rsidP="00AD13F7">
      <w:pPr>
        <w:tabs>
          <w:tab w:val="left" w:pos="990"/>
          <w:tab w:val="left" w:pos="1710"/>
        </w:tabs>
        <w:spacing w:after="0" w:line="240" w:lineRule="auto"/>
        <w:ind w:left="567" w:right="-11"/>
        <w:rPr>
          <w:rFonts w:ascii="Times New Roman" w:hAnsi="Times New Roman" w:cs="Times New Roman"/>
          <w:noProof/>
        </w:rPr>
      </w:pPr>
      <w:r w:rsidRPr="00906DFD">
        <w:rPr>
          <w:rFonts w:ascii="Times New Roman" w:hAnsi="Times New Roman" w:cs="Times New Roman"/>
          <w:i/>
          <w:noProof/>
        </w:rPr>
        <w:t>ry</w:t>
      </w:r>
      <w:r w:rsidR="00803012" w:rsidRPr="00906DFD">
        <w:rPr>
          <w:rFonts w:ascii="Times New Roman" w:hAnsi="Times New Roman" w:cs="Times New Roman"/>
          <w:noProof/>
        </w:rPr>
        <w:fldChar w:fldCharType="begin"/>
      </w:r>
      <w:r w:rsidRPr="00906DFD">
        <w:rPr>
          <w:rFonts w:ascii="Times New Roman" w:hAnsi="Times New Roman" w:cs="Times New Roman"/>
          <w:noProof/>
        </w:rPr>
        <w:instrText xml:space="preserve"> QUOTE </w:instrText>
      </w:r>
      <w:r w:rsidRPr="00906DFD">
        <w:rPr>
          <w:rFonts w:ascii="Times New Roman" w:hAnsi="Times New Roman" w:cs="Times New Roman"/>
          <w:noProof/>
          <w:position w:val="-11"/>
          <w:lang w:val="id-ID" w:eastAsia="id-ID"/>
        </w:rPr>
        <w:drawing>
          <wp:inline distT="0" distB="0" distL="0" distR="0" wp14:anchorId="1E94C4A3" wp14:editId="4C48512B">
            <wp:extent cx="146685" cy="207010"/>
            <wp:effectExtent l="0" t="0" r="5715" b="254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 cy="207010"/>
                    </a:xfrm>
                    <a:prstGeom prst="rect">
                      <a:avLst/>
                    </a:prstGeom>
                    <a:noFill/>
                    <a:ln>
                      <a:noFill/>
                    </a:ln>
                  </pic:spPr>
                </pic:pic>
              </a:graphicData>
            </a:graphic>
          </wp:inline>
        </w:drawing>
      </w:r>
      <w:r w:rsidR="00803012" w:rsidRPr="00906DFD">
        <w:rPr>
          <w:rFonts w:ascii="Times New Roman" w:hAnsi="Times New Roman" w:cs="Times New Roman"/>
          <w:noProof/>
        </w:rPr>
        <w:fldChar w:fldCharType="separate"/>
      </w:r>
      <w:r w:rsidRPr="00906DFD">
        <w:rPr>
          <w:rFonts w:ascii="Times New Roman" w:hAnsi="Times New Roman" w:cs="Times New Roman"/>
          <w:noProof/>
          <w:position w:val="-11"/>
          <w:lang w:val="id-ID" w:eastAsia="id-ID"/>
        </w:rPr>
        <w:drawing>
          <wp:inline distT="0" distB="0" distL="0" distR="0" wp14:anchorId="0D5EC20E" wp14:editId="074747FD">
            <wp:extent cx="146685" cy="207010"/>
            <wp:effectExtent l="0" t="0" r="5715" b="254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685" cy="207010"/>
                    </a:xfrm>
                    <a:prstGeom prst="rect">
                      <a:avLst/>
                    </a:prstGeom>
                    <a:noFill/>
                    <a:ln>
                      <a:noFill/>
                    </a:ln>
                  </pic:spPr>
                </pic:pic>
              </a:graphicData>
            </a:graphic>
          </wp:inline>
        </w:drawing>
      </w:r>
      <w:r w:rsidR="00803012" w:rsidRPr="00906DFD">
        <w:rPr>
          <w:rFonts w:ascii="Times New Roman" w:hAnsi="Times New Roman" w:cs="Times New Roman"/>
          <w:noProof/>
        </w:rPr>
        <w:fldChar w:fldCharType="end"/>
      </w:r>
      <w:r w:rsidRPr="00906DFD">
        <w:rPr>
          <w:rFonts w:ascii="Times New Roman" w:hAnsi="Times New Roman" w:cs="Times New Roman"/>
          <w:noProof/>
        </w:rPr>
        <w:tab/>
        <w:t xml:space="preserve">       =  </w:t>
      </w:r>
      <w:r w:rsidRPr="00906DFD">
        <w:rPr>
          <w:rFonts w:ascii="Times New Roman" w:hAnsi="Times New Roman" w:cs="Times New Roman"/>
          <w:noProof/>
        </w:rPr>
        <w:tab/>
        <w:t xml:space="preserve">Korelasi </w:t>
      </w:r>
      <w:r w:rsidRPr="00906DFD">
        <w:rPr>
          <w:rFonts w:ascii="Times New Roman" w:hAnsi="Times New Roman" w:cs="Times New Roman"/>
          <w:i/>
          <w:noProof/>
        </w:rPr>
        <w:t>product moment</w:t>
      </w:r>
      <w:r w:rsidRPr="00906DFD">
        <w:rPr>
          <w:rFonts w:ascii="Times New Roman" w:hAnsi="Times New Roman" w:cs="Times New Roman"/>
          <w:noProof/>
        </w:rPr>
        <w:t xml:space="preserve"> antara X</w:t>
      </w:r>
      <w:r w:rsidRPr="00906DFD">
        <w:rPr>
          <w:rFonts w:ascii="Times New Roman" w:hAnsi="Times New Roman" w:cs="Times New Roman"/>
          <w:noProof/>
          <w:vertAlign w:val="subscript"/>
        </w:rPr>
        <w:t>I</w:t>
      </w:r>
      <w:r w:rsidRPr="00906DFD">
        <w:rPr>
          <w:rFonts w:ascii="Times New Roman" w:hAnsi="Times New Roman" w:cs="Times New Roman"/>
          <w:noProof/>
        </w:rPr>
        <w:t xml:space="preserve"> dengan Y</w:t>
      </w:r>
    </w:p>
    <w:p w14:paraId="46538EBA" w14:textId="77777777" w:rsidR="006F7044" w:rsidRPr="00906DFD" w:rsidRDefault="006F7044" w:rsidP="00AD13F7">
      <w:pPr>
        <w:tabs>
          <w:tab w:val="left" w:pos="990"/>
          <w:tab w:val="left" w:pos="1710"/>
        </w:tabs>
        <w:spacing w:after="0" w:line="240" w:lineRule="auto"/>
        <w:ind w:left="567" w:right="-11"/>
        <w:rPr>
          <w:rFonts w:ascii="Times New Roman" w:hAnsi="Times New Roman" w:cs="Times New Roman"/>
          <w:noProof/>
        </w:rPr>
      </w:pPr>
      <w:r w:rsidRPr="00906DFD">
        <w:rPr>
          <w:rFonts w:ascii="Times New Roman" w:hAnsi="Times New Roman" w:cs="Times New Roman"/>
          <w:i/>
          <w:noProof/>
        </w:rPr>
        <w:t>ry</w:t>
      </w:r>
      <w:r w:rsidR="00803012" w:rsidRPr="00906DFD">
        <w:rPr>
          <w:rFonts w:ascii="Times New Roman" w:hAnsi="Times New Roman" w:cs="Times New Roman"/>
          <w:noProof/>
        </w:rPr>
        <w:fldChar w:fldCharType="begin"/>
      </w:r>
      <w:r w:rsidRPr="00906DFD">
        <w:rPr>
          <w:rFonts w:ascii="Times New Roman" w:hAnsi="Times New Roman" w:cs="Times New Roman"/>
          <w:noProof/>
        </w:rPr>
        <w:instrText xml:space="preserve"> QUOTE </w:instrText>
      </w:r>
      <w:r w:rsidRPr="00906DFD">
        <w:rPr>
          <w:rFonts w:ascii="Times New Roman" w:hAnsi="Times New Roman" w:cs="Times New Roman"/>
          <w:noProof/>
          <w:position w:val="-11"/>
          <w:lang w:val="id-ID" w:eastAsia="id-ID"/>
        </w:rPr>
        <w:drawing>
          <wp:inline distT="0" distB="0" distL="0" distR="0" wp14:anchorId="54A17187" wp14:editId="508D1FDC">
            <wp:extent cx="155575" cy="207010"/>
            <wp:effectExtent l="0" t="0" r="0" b="254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207010"/>
                    </a:xfrm>
                    <a:prstGeom prst="rect">
                      <a:avLst/>
                    </a:prstGeom>
                    <a:noFill/>
                    <a:ln>
                      <a:noFill/>
                    </a:ln>
                  </pic:spPr>
                </pic:pic>
              </a:graphicData>
            </a:graphic>
          </wp:inline>
        </w:drawing>
      </w:r>
      <w:r w:rsidR="00803012" w:rsidRPr="00906DFD">
        <w:rPr>
          <w:rFonts w:ascii="Times New Roman" w:hAnsi="Times New Roman" w:cs="Times New Roman"/>
          <w:noProof/>
        </w:rPr>
        <w:fldChar w:fldCharType="separate"/>
      </w:r>
      <w:r w:rsidRPr="00906DFD">
        <w:rPr>
          <w:rFonts w:ascii="Times New Roman" w:hAnsi="Times New Roman" w:cs="Times New Roman"/>
          <w:noProof/>
          <w:position w:val="-11"/>
          <w:lang w:val="id-ID" w:eastAsia="id-ID"/>
        </w:rPr>
        <w:drawing>
          <wp:inline distT="0" distB="0" distL="0" distR="0" wp14:anchorId="510C1044" wp14:editId="56D8D645">
            <wp:extent cx="155575" cy="207010"/>
            <wp:effectExtent l="0" t="0" r="0" b="254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575" cy="207010"/>
                    </a:xfrm>
                    <a:prstGeom prst="rect">
                      <a:avLst/>
                    </a:prstGeom>
                    <a:noFill/>
                    <a:ln>
                      <a:noFill/>
                    </a:ln>
                  </pic:spPr>
                </pic:pic>
              </a:graphicData>
            </a:graphic>
          </wp:inline>
        </w:drawing>
      </w:r>
      <w:r w:rsidR="00803012" w:rsidRPr="00906DFD">
        <w:rPr>
          <w:rFonts w:ascii="Times New Roman" w:hAnsi="Times New Roman" w:cs="Times New Roman"/>
          <w:noProof/>
        </w:rPr>
        <w:fldChar w:fldCharType="end"/>
      </w:r>
      <w:r w:rsidRPr="00906DFD">
        <w:rPr>
          <w:rFonts w:ascii="Times New Roman" w:hAnsi="Times New Roman" w:cs="Times New Roman"/>
          <w:noProof/>
        </w:rPr>
        <w:tab/>
        <w:t xml:space="preserve">       =  </w:t>
      </w:r>
      <w:r w:rsidRPr="00906DFD">
        <w:rPr>
          <w:rFonts w:ascii="Times New Roman" w:hAnsi="Times New Roman" w:cs="Times New Roman"/>
          <w:noProof/>
        </w:rPr>
        <w:tab/>
        <w:t xml:space="preserve">Korelasi </w:t>
      </w:r>
      <w:r w:rsidRPr="00906DFD">
        <w:rPr>
          <w:rFonts w:ascii="Times New Roman" w:hAnsi="Times New Roman" w:cs="Times New Roman"/>
          <w:i/>
          <w:noProof/>
        </w:rPr>
        <w:t>product moment</w:t>
      </w:r>
      <w:r w:rsidRPr="00906DFD">
        <w:rPr>
          <w:rFonts w:ascii="Times New Roman" w:hAnsi="Times New Roman" w:cs="Times New Roman"/>
          <w:noProof/>
        </w:rPr>
        <w:t xml:space="preserve"> antara X2 dengan Y</w:t>
      </w:r>
    </w:p>
    <w:p w14:paraId="0E974539" w14:textId="77777777" w:rsidR="006F7044" w:rsidRPr="00906DFD" w:rsidRDefault="00803012" w:rsidP="00AD13F7">
      <w:pPr>
        <w:tabs>
          <w:tab w:val="left" w:pos="990"/>
          <w:tab w:val="left" w:pos="2160"/>
        </w:tabs>
        <w:spacing w:after="0" w:line="240" w:lineRule="auto"/>
        <w:ind w:left="567" w:right="-11"/>
        <w:rPr>
          <w:rFonts w:ascii="Times New Roman" w:hAnsi="Times New Roman" w:cs="Times New Roman"/>
          <w:noProof/>
          <w:vertAlign w:val="subscript"/>
        </w:rPr>
      </w:pPr>
      <w:r w:rsidRPr="00906DFD">
        <w:rPr>
          <w:rFonts w:ascii="Times New Roman" w:hAnsi="Times New Roman" w:cs="Times New Roman"/>
          <w:noProof/>
        </w:rPr>
        <w:fldChar w:fldCharType="begin"/>
      </w:r>
      <w:r w:rsidR="006F7044" w:rsidRPr="00906DFD">
        <w:rPr>
          <w:rFonts w:ascii="Times New Roman" w:hAnsi="Times New Roman" w:cs="Times New Roman"/>
          <w:noProof/>
        </w:rPr>
        <w:instrText xml:space="preserve"> QUOTE </w:instrText>
      </w:r>
      <w:r w:rsidR="006F7044" w:rsidRPr="00906DFD">
        <w:rPr>
          <w:rFonts w:ascii="Times New Roman" w:hAnsi="Times New Roman" w:cs="Times New Roman"/>
          <w:noProof/>
          <w:position w:val="-11"/>
          <w:lang w:val="id-ID" w:eastAsia="id-ID"/>
        </w:rPr>
        <w:drawing>
          <wp:inline distT="0" distB="0" distL="0" distR="0" wp14:anchorId="57A0FF8A" wp14:editId="56782F3E">
            <wp:extent cx="370840" cy="207010"/>
            <wp:effectExtent l="0" t="0" r="0" b="254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 cy="207010"/>
                    </a:xfrm>
                    <a:prstGeom prst="rect">
                      <a:avLst/>
                    </a:prstGeom>
                    <a:noFill/>
                    <a:ln>
                      <a:noFill/>
                    </a:ln>
                  </pic:spPr>
                </pic:pic>
              </a:graphicData>
            </a:graphic>
          </wp:inline>
        </w:drawing>
      </w:r>
      <w:r w:rsidRPr="00906DFD">
        <w:rPr>
          <w:rFonts w:ascii="Times New Roman" w:hAnsi="Times New Roman" w:cs="Times New Roman"/>
          <w:noProof/>
        </w:rPr>
        <w:fldChar w:fldCharType="separate"/>
      </w:r>
      <w:r w:rsidR="006F7044" w:rsidRPr="00906DFD">
        <w:rPr>
          <w:rFonts w:ascii="Times New Roman" w:hAnsi="Times New Roman" w:cs="Times New Roman"/>
          <w:noProof/>
          <w:position w:val="-11"/>
          <w:lang w:val="id-ID" w:eastAsia="id-ID"/>
        </w:rPr>
        <w:drawing>
          <wp:inline distT="0" distB="0" distL="0" distR="0" wp14:anchorId="5BB93CC2" wp14:editId="6C5CB325">
            <wp:extent cx="370840" cy="207010"/>
            <wp:effectExtent l="0" t="0" r="0" b="254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840" cy="207010"/>
                    </a:xfrm>
                    <a:prstGeom prst="rect">
                      <a:avLst/>
                    </a:prstGeom>
                    <a:noFill/>
                    <a:ln>
                      <a:noFill/>
                    </a:ln>
                  </pic:spPr>
                </pic:pic>
              </a:graphicData>
            </a:graphic>
          </wp:inline>
        </w:drawing>
      </w:r>
      <w:r w:rsidRPr="00906DFD">
        <w:rPr>
          <w:rFonts w:ascii="Times New Roman" w:hAnsi="Times New Roman" w:cs="Times New Roman"/>
          <w:noProof/>
        </w:rPr>
        <w:fldChar w:fldCharType="end"/>
      </w:r>
      <w:r w:rsidR="00AD13F7">
        <w:rPr>
          <w:rFonts w:ascii="Times New Roman" w:hAnsi="Times New Roman" w:cs="Times New Roman"/>
          <w:noProof/>
          <w:lang w:val="id-ID"/>
        </w:rPr>
        <w:tab/>
      </w:r>
      <w:r w:rsidR="006F7044" w:rsidRPr="00906DFD">
        <w:rPr>
          <w:rFonts w:ascii="Times New Roman" w:hAnsi="Times New Roman" w:cs="Times New Roman"/>
          <w:noProof/>
        </w:rPr>
        <w:t xml:space="preserve">=  </w:t>
      </w:r>
      <w:r w:rsidR="00AD13F7">
        <w:rPr>
          <w:rFonts w:ascii="Times New Roman" w:hAnsi="Times New Roman" w:cs="Times New Roman"/>
          <w:noProof/>
          <w:lang w:val="id-ID"/>
        </w:rPr>
        <w:tab/>
      </w:r>
      <w:r w:rsidR="006F7044" w:rsidRPr="00906DFD">
        <w:rPr>
          <w:rFonts w:ascii="Times New Roman" w:hAnsi="Times New Roman" w:cs="Times New Roman"/>
          <w:noProof/>
        </w:rPr>
        <w:t xml:space="preserve">Korelasi </w:t>
      </w:r>
      <w:r w:rsidR="006F7044" w:rsidRPr="00906DFD">
        <w:rPr>
          <w:rFonts w:ascii="Times New Roman" w:hAnsi="Times New Roman" w:cs="Times New Roman"/>
          <w:i/>
          <w:noProof/>
        </w:rPr>
        <w:t>product moment</w:t>
      </w:r>
      <w:r w:rsidR="006F7044" w:rsidRPr="00906DFD">
        <w:rPr>
          <w:rFonts w:ascii="Times New Roman" w:hAnsi="Times New Roman" w:cs="Times New Roman"/>
          <w:noProof/>
        </w:rPr>
        <w:t xml:space="preserve"> antara X</w:t>
      </w:r>
      <w:r w:rsidR="006F7044" w:rsidRPr="00906DFD">
        <w:rPr>
          <w:rFonts w:ascii="Times New Roman" w:hAnsi="Times New Roman" w:cs="Times New Roman"/>
          <w:noProof/>
          <w:vertAlign w:val="subscript"/>
        </w:rPr>
        <w:t>I</w:t>
      </w:r>
      <w:r w:rsidR="006F7044" w:rsidRPr="00906DFD">
        <w:rPr>
          <w:rFonts w:ascii="Times New Roman" w:hAnsi="Times New Roman" w:cs="Times New Roman"/>
          <w:noProof/>
        </w:rPr>
        <w:t xml:space="preserve"> dengan X</w:t>
      </w:r>
      <w:r w:rsidR="006F7044" w:rsidRPr="00906DFD">
        <w:rPr>
          <w:rFonts w:ascii="Times New Roman" w:hAnsi="Times New Roman" w:cs="Times New Roman"/>
          <w:noProof/>
          <w:vertAlign w:val="subscript"/>
        </w:rPr>
        <w:t>2</w:t>
      </w:r>
    </w:p>
    <w:p w14:paraId="5C475267" w14:textId="77777777" w:rsidR="006F7044" w:rsidRPr="00906DFD" w:rsidRDefault="006F7044" w:rsidP="006F7044">
      <w:pPr>
        <w:tabs>
          <w:tab w:val="left" w:pos="990"/>
          <w:tab w:val="left" w:pos="2160"/>
        </w:tabs>
        <w:spacing w:after="0" w:line="240" w:lineRule="auto"/>
        <w:ind w:left="165" w:right="-11"/>
        <w:rPr>
          <w:rFonts w:ascii="Times New Roman" w:hAnsi="Times New Roman" w:cs="Times New Roman"/>
          <w:noProof/>
          <w:vertAlign w:val="subscript"/>
        </w:rPr>
      </w:pPr>
    </w:p>
    <w:p w14:paraId="37312A30" w14:textId="77777777" w:rsidR="0024247F" w:rsidRPr="00906DFD" w:rsidRDefault="006F7044" w:rsidP="00D90377">
      <w:pPr>
        <w:tabs>
          <w:tab w:val="left" w:pos="0"/>
          <w:tab w:val="left" w:pos="426"/>
        </w:tabs>
        <w:spacing w:line="240" w:lineRule="auto"/>
        <w:ind w:left="165"/>
        <w:jc w:val="both"/>
        <w:rPr>
          <w:rFonts w:ascii="Times New Roman" w:hAnsi="Times New Roman" w:cs="Times New Roman"/>
          <w:lang w:val="id-ID"/>
        </w:rPr>
      </w:pPr>
      <w:r w:rsidRPr="00906DFD">
        <w:rPr>
          <w:rFonts w:ascii="Times New Roman" w:hAnsi="Times New Roman" w:cs="Times New Roman"/>
        </w:rPr>
        <w:tab/>
        <w:t xml:space="preserve">Adapun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perhitungan</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telah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diperoleh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tertera</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w:t>
      </w:r>
      <w:proofErr w:type="spellStart"/>
      <w:proofErr w:type="gramStart"/>
      <w:r w:rsidRPr="00906DFD">
        <w:rPr>
          <w:rFonts w:ascii="Times New Roman" w:hAnsi="Times New Roman" w:cs="Times New Roman"/>
        </w:rPr>
        <w:t>berikut</w:t>
      </w:r>
      <w:proofErr w:type="spellEnd"/>
      <w:r w:rsidRPr="00906DFD">
        <w:rPr>
          <w:rFonts w:ascii="Times New Roman" w:hAnsi="Times New Roman" w:cs="Times New Roman"/>
        </w:rPr>
        <w:t xml:space="preserve"> :</w:t>
      </w:r>
      <w:proofErr w:type="gramEnd"/>
    </w:p>
    <w:p w14:paraId="742C3512" w14:textId="77777777" w:rsidR="006F7044" w:rsidRPr="00906DFD" w:rsidRDefault="006F7044" w:rsidP="00807ADE">
      <w:pPr>
        <w:tabs>
          <w:tab w:val="left" w:pos="0"/>
          <w:tab w:val="left" w:pos="990"/>
          <w:tab w:val="left" w:pos="2160"/>
        </w:tabs>
        <w:spacing w:after="0" w:line="240" w:lineRule="auto"/>
        <w:ind w:left="426" w:right="-11"/>
        <w:rPr>
          <w:rFonts w:ascii="Times New Roman" w:hAnsi="Times New Roman" w:cs="Times New Roman"/>
          <w:b/>
        </w:rPr>
      </w:pPr>
      <w:proofErr w:type="spellStart"/>
      <w:r w:rsidRPr="00906DFD">
        <w:rPr>
          <w:rFonts w:ascii="Times New Roman" w:hAnsi="Times New Roman" w:cs="Times New Roman"/>
          <w:b/>
        </w:rPr>
        <w:t>Tabel</w:t>
      </w:r>
      <w:proofErr w:type="spellEnd"/>
      <w:r w:rsidRPr="00906DFD">
        <w:rPr>
          <w:rFonts w:ascii="Times New Roman" w:hAnsi="Times New Roman" w:cs="Times New Roman"/>
          <w:b/>
        </w:rPr>
        <w:t xml:space="preserve"> 3</w:t>
      </w:r>
      <w:r w:rsidR="001D33EF" w:rsidRPr="00906DFD">
        <w:rPr>
          <w:rFonts w:ascii="Times New Roman" w:hAnsi="Times New Roman" w:cs="Times New Roman"/>
          <w:b/>
          <w:lang w:val="id-ID"/>
        </w:rPr>
        <w:t xml:space="preserve">.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Koefiesien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Kolerasi</w:t>
      </w:r>
      <w:proofErr w:type="spellEnd"/>
      <w:r w:rsidRPr="00906DFD">
        <w:rPr>
          <w:rFonts w:ascii="Times New Roman" w:hAnsi="Times New Roman" w:cs="Times New Roman"/>
          <w:b/>
        </w:rPr>
        <w:t xml:space="preserve"> </w:t>
      </w:r>
      <w:r w:rsidRPr="00906DFD">
        <w:rPr>
          <w:rFonts w:ascii="Times New Roman" w:hAnsi="Times New Roman" w:cs="Times New Roman"/>
          <w:i/>
        </w:rPr>
        <w:t>=</w:t>
      </w:r>
      <w:r w:rsidR="004001C4" w:rsidRPr="00906DFD">
        <w:rPr>
          <w:rFonts w:ascii="Times New Roman" w:hAnsi="Times New Roman" w:cs="Times New Roman"/>
          <w:bCs/>
          <w:color w:val="auto"/>
        </w:rPr>
        <w:t xml:space="preserve"> Model </w:t>
      </w:r>
      <w:proofErr w:type="spellStart"/>
      <w:r w:rsidR="004001C4" w:rsidRPr="00906DFD">
        <w:rPr>
          <w:rFonts w:ascii="Times New Roman" w:hAnsi="Times New Roman" w:cs="Times New Roman"/>
          <w:bCs/>
          <w:color w:val="auto"/>
        </w:rPr>
        <w:t>Summary</w:t>
      </w:r>
      <w:r w:rsidR="004001C4" w:rsidRPr="00906DFD">
        <w:rPr>
          <w:rFonts w:ascii="Times New Roman" w:hAnsi="Times New Roman" w:cs="Times New Roman"/>
          <w:bCs/>
          <w:color w:val="auto"/>
          <w:vertAlign w:val="superscript"/>
        </w:rPr>
        <w:t>b</w:t>
      </w:r>
      <w:proofErr w:type="spellEnd"/>
    </w:p>
    <w:tbl>
      <w:tblPr>
        <w:tblW w:w="7402"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
        <w:gridCol w:w="1030"/>
        <w:gridCol w:w="1092"/>
        <w:gridCol w:w="1476"/>
        <w:gridCol w:w="3006"/>
      </w:tblGrid>
      <w:tr w:rsidR="006F7044" w:rsidRPr="00906DFD" w14:paraId="29CC0A03" w14:textId="77777777" w:rsidTr="00807ADE">
        <w:trPr>
          <w:cantSplit/>
        </w:trPr>
        <w:tc>
          <w:tcPr>
            <w:tcW w:w="7402" w:type="dxa"/>
            <w:gridSpan w:val="5"/>
            <w:tcBorders>
              <w:top w:val="nil"/>
              <w:left w:val="nil"/>
              <w:bottom w:val="nil"/>
              <w:right w:val="nil"/>
            </w:tcBorders>
            <w:shd w:val="clear" w:color="auto" w:fill="auto"/>
            <w:vAlign w:val="center"/>
          </w:tcPr>
          <w:p w14:paraId="5EFCF83C" w14:textId="77777777" w:rsidR="006F7044" w:rsidRPr="00906DFD" w:rsidRDefault="006F7044" w:rsidP="004001C4">
            <w:pPr>
              <w:autoSpaceDE w:val="0"/>
              <w:autoSpaceDN w:val="0"/>
              <w:adjustRightInd w:val="0"/>
              <w:spacing w:after="0" w:line="240" w:lineRule="auto"/>
              <w:ind w:right="60"/>
              <w:rPr>
                <w:rFonts w:ascii="Times New Roman" w:hAnsi="Times New Roman" w:cs="Times New Roman"/>
                <w:color w:val="auto"/>
                <w:sz w:val="2"/>
                <w:lang w:val="id-ID"/>
              </w:rPr>
            </w:pPr>
          </w:p>
        </w:tc>
      </w:tr>
      <w:tr w:rsidR="006F7044" w:rsidRPr="00906DFD" w14:paraId="13A915AF" w14:textId="77777777" w:rsidTr="00807ADE">
        <w:trPr>
          <w:cantSplit/>
        </w:trPr>
        <w:tc>
          <w:tcPr>
            <w:tcW w:w="798" w:type="dxa"/>
            <w:tcBorders>
              <w:top w:val="nil"/>
              <w:left w:val="nil"/>
              <w:bottom w:val="single" w:sz="8" w:space="0" w:color="152935"/>
              <w:right w:val="nil"/>
            </w:tcBorders>
            <w:shd w:val="clear" w:color="auto" w:fill="auto"/>
            <w:vAlign w:val="bottom"/>
          </w:tcPr>
          <w:p w14:paraId="13A8E45E"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Model</w:t>
            </w:r>
          </w:p>
        </w:tc>
        <w:tc>
          <w:tcPr>
            <w:tcW w:w="1030" w:type="dxa"/>
            <w:tcBorders>
              <w:top w:val="nil"/>
              <w:left w:val="nil"/>
              <w:bottom w:val="single" w:sz="8" w:space="0" w:color="152935"/>
              <w:right w:val="single" w:sz="8" w:space="0" w:color="E0E0E0"/>
            </w:tcBorders>
            <w:shd w:val="clear" w:color="auto" w:fill="auto"/>
            <w:vAlign w:val="bottom"/>
          </w:tcPr>
          <w:p w14:paraId="514DA45E"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R</w:t>
            </w:r>
          </w:p>
        </w:tc>
        <w:tc>
          <w:tcPr>
            <w:tcW w:w="1092" w:type="dxa"/>
            <w:tcBorders>
              <w:top w:val="nil"/>
              <w:left w:val="single" w:sz="8" w:space="0" w:color="E0E0E0"/>
              <w:bottom w:val="single" w:sz="8" w:space="0" w:color="152935"/>
              <w:right w:val="single" w:sz="8" w:space="0" w:color="E0E0E0"/>
            </w:tcBorders>
            <w:shd w:val="clear" w:color="auto" w:fill="auto"/>
            <w:vAlign w:val="bottom"/>
          </w:tcPr>
          <w:p w14:paraId="2AA78929"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R Square</w:t>
            </w:r>
          </w:p>
        </w:tc>
        <w:tc>
          <w:tcPr>
            <w:tcW w:w="1476" w:type="dxa"/>
            <w:tcBorders>
              <w:top w:val="nil"/>
              <w:left w:val="single" w:sz="8" w:space="0" w:color="E0E0E0"/>
              <w:bottom w:val="single" w:sz="8" w:space="0" w:color="152935"/>
              <w:right w:val="single" w:sz="8" w:space="0" w:color="E0E0E0"/>
            </w:tcBorders>
            <w:shd w:val="clear" w:color="auto" w:fill="auto"/>
            <w:vAlign w:val="bottom"/>
          </w:tcPr>
          <w:p w14:paraId="7845A9A8"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Adjusted R Square</w:t>
            </w:r>
          </w:p>
        </w:tc>
        <w:tc>
          <w:tcPr>
            <w:tcW w:w="3006" w:type="dxa"/>
            <w:tcBorders>
              <w:top w:val="nil"/>
              <w:left w:val="single" w:sz="8" w:space="0" w:color="E0E0E0"/>
              <w:bottom w:val="single" w:sz="8" w:space="0" w:color="152935"/>
              <w:right w:val="nil"/>
            </w:tcBorders>
            <w:shd w:val="clear" w:color="auto" w:fill="auto"/>
            <w:vAlign w:val="bottom"/>
          </w:tcPr>
          <w:p w14:paraId="238A81FA"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Std. Error of the Estimate</w:t>
            </w:r>
          </w:p>
        </w:tc>
      </w:tr>
      <w:tr w:rsidR="006F7044" w:rsidRPr="00906DFD" w14:paraId="174E9C53" w14:textId="77777777" w:rsidTr="00807ADE">
        <w:trPr>
          <w:cantSplit/>
        </w:trPr>
        <w:tc>
          <w:tcPr>
            <w:tcW w:w="798" w:type="dxa"/>
            <w:tcBorders>
              <w:top w:val="single" w:sz="8" w:space="0" w:color="152935"/>
              <w:left w:val="nil"/>
              <w:bottom w:val="single" w:sz="8" w:space="0" w:color="152935"/>
              <w:right w:val="nil"/>
            </w:tcBorders>
            <w:shd w:val="clear" w:color="auto" w:fill="auto"/>
          </w:tcPr>
          <w:p w14:paraId="58B1A773"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1</w:t>
            </w:r>
          </w:p>
        </w:tc>
        <w:tc>
          <w:tcPr>
            <w:tcW w:w="1030" w:type="dxa"/>
            <w:tcBorders>
              <w:top w:val="single" w:sz="8" w:space="0" w:color="152935"/>
              <w:left w:val="nil"/>
              <w:bottom w:val="single" w:sz="8" w:space="0" w:color="152935"/>
              <w:right w:val="single" w:sz="8" w:space="0" w:color="E0E0E0"/>
            </w:tcBorders>
            <w:shd w:val="clear" w:color="auto" w:fill="auto"/>
          </w:tcPr>
          <w:p w14:paraId="3271CE8E"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.788</w:t>
            </w:r>
            <w:r w:rsidRPr="00906DFD">
              <w:rPr>
                <w:rFonts w:ascii="Times New Roman" w:hAnsi="Times New Roman" w:cs="Times New Roman"/>
                <w:color w:val="auto"/>
                <w:vertAlign w:val="superscript"/>
              </w:rPr>
              <w:t>a</w:t>
            </w:r>
          </w:p>
        </w:tc>
        <w:tc>
          <w:tcPr>
            <w:tcW w:w="1092" w:type="dxa"/>
            <w:tcBorders>
              <w:top w:val="single" w:sz="8" w:space="0" w:color="152935"/>
              <w:left w:val="single" w:sz="8" w:space="0" w:color="E0E0E0"/>
              <w:bottom w:val="single" w:sz="8" w:space="0" w:color="152935"/>
              <w:right w:val="single" w:sz="8" w:space="0" w:color="E0E0E0"/>
            </w:tcBorders>
            <w:shd w:val="clear" w:color="auto" w:fill="auto"/>
          </w:tcPr>
          <w:p w14:paraId="530DE704"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.621</w:t>
            </w:r>
          </w:p>
        </w:tc>
        <w:tc>
          <w:tcPr>
            <w:tcW w:w="1476" w:type="dxa"/>
            <w:tcBorders>
              <w:top w:val="single" w:sz="8" w:space="0" w:color="152935"/>
              <w:left w:val="single" w:sz="8" w:space="0" w:color="E0E0E0"/>
              <w:bottom w:val="single" w:sz="8" w:space="0" w:color="152935"/>
              <w:right w:val="single" w:sz="8" w:space="0" w:color="E0E0E0"/>
            </w:tcBorders>
            <w:shd w:val="clear" w:color="auto" w:fill="auto"/>
          </w:tcPr>
          <w:p w14:paraId="57645E97"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.618</w:t>
            </w:r>
          </w:p>
        </w:tc>
        <w:tc>
          <w:tcPr>
            <w:tcW w:w="3006" w:type="dxa"/>
            <w:tcBorders>
              <w:top w:val="single" w:sz="8" w:space="0" w:color="152935"/>
              <w:left w:val="single" w:sz="8" w:space="0" w:color="E0E0E0"/>
              <w:bottom w:val="single" w:sz="8" w:space="0" w:color="152935"/>
              <w:right w:val="nil"/>
            </w:tcBorders>
            <w:shd w:val="clear" w:color="auto" w:fill="auto"/>
          </w:tcPr>
          <w:p w14:paraId="408DB467"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2.286</w:t>
            </w:r>
          </w:p>
        </w:tc>
      </w:tr>
      <w:tr w:rsidR="006F7044" w:rsidRPr="00906DFD" w14:paraId="6C98D467" w14:textId="77777777" w:rsidTr="00807ADE">
        <w:trPr>
          <w:cantSplit/>
        </w:trPr>
        <w:tc>
          <w:tcPr>
            <w:tcW w:w="7402" w:type="dxa"/>
            <w:gridSpan w:val="5"/>
            <w:tcBorders>
              <w:top w:val="nil"/>
              <w:left w:val="nil"/>
              <w:bottom w:val="nil"/>
              <w:right w:val="nil"/>
            </w:tcBorders>
            <w:shd w:val="clear" w:color="auto" w:fill="auto"/>
          </w:tcPr>
          <w:p w14:paraId="3DCFEBE0"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 xml:space="preserve">a. Predictors: (Constant), </w:t>
            </w:r>
            <w:proofErr w:type="spellStart"/>
            <w:r w:rsidRPr="00906DFD">
              <w:rPr>
                <w:rFonts w:ascii="Times New Roman" w:hAnsi="Times New Roman" w:cs="Times New Roman"/>
                <w:color w:val="auto"/>
              </w:rPr>
              <w:t>Turbulensi</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Lingkungan</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Kapabilitas</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Dinamis</w:t>
            </w:r>
            <w:proofErr w:type="spellEnd"/>
          </w:p>
        </w:tc>
      </w:tr>
      <w:tr w:rsidR="006F7044" w:rsidRPr="00906DFD" w14:paraId="6E872E56" w14:textId="77777777" w:rsidTr="00807ADE">
        <w:trPr>
          <w:cantSplit/>
        </w:trPr>
        <w:tc>
          <w:tcPr>
            <w:tcW w:w="7402" w:type="dxa"/>
            <w:gridSpan w:val="5"/>
            <w:tcBorders>
              <w:top w:val="nil"/>
              <w:left w:val="nil"/>
              <w:bottom w:val="nil"/>
              <w:right w:val="nil"/>
            </w:tcBorders>
            <w:shd w:val="clear" w:color="auto" w:fill="auto"/>
          </w:tcPr>
          <w:p w14:paraId="3E196010"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 xml:space="preserve">b. Dependent Variable: </w:t>
            </w:r>
            <w:proofErr w:type="spellStart"/>
            <w:r w:rsidRPr="00906DFD">
              <w:rPr>
                <w:rFonts w:ascii="Times New Roman" w:hAnsi="Times New Roman" w:cs="Times New Roman"/>
                <w:color w:val="auto"/>
              </w:rPr>
              <w:t>Keunggulan</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Bersaing</w:t>
            </w:r>
            <w:proofErr w:type="spellEnd"/>
          </w:p>
        </w:tc>
      </w:tr>
    </w:tbl>
    <w:p w14:paraId="530981FE" w14:textId="77777777" w:rsidR="006F7044" w:rsidRPr="00906DFD" w:rsidRDefault="006F7044" w:rsidP="00807ADE">
      <w:pPr>
        <w:tabs>
          <w:tab w:val="left" w:pos="567"/>
        </w:tabs>
        <w:spacing w:after="0" w:line="240" w:lineRule="auto"/>
        <w:ind w:left="567"/>
        <w:rPr>
          <w:rFonts w:ascii="Times New Roman" w:hAnsi="Times New Roman" w:cs="Times New Roman"/>
          <w:i/>
          <w:lang w:val="id-ID"/>
        </w:rPr>
      </w:pPr>
      <w:proofErr w:type="spellStart"/>
      <w:r w:rsidRPr="00906DFD">
        <w:rPr>
          <w:rFonts w:ascii="Times New Roman" w:hAnsi="Times New Roman" w:cs="Times New Roman"/>
          <w:i/>
        </w:rPr>
        <w:t>Sumber</w:t>
      </w:r>
      <w:proofErr w:type="spellEnd"/>
      <w:r w:rsidRPr="00906DFD">
        <w:rPr>
          <w:rFonts w:ascii="Times New Roman" w:hAnsi="Times New Roman" w:cs="Times New Roman"/>
          <w:i/>
        </w:rPr>
        <w:t xml:space="preserve">: Hasil </w:t>
      </w:r>
      <w:proofErr w:type="spellStart"/>
      <w:r w:rsidRPr="00906DFD">
        <w:rPr>
          <w:rFonts w:ascii="Times New Roman" w:hAnsi="Times New Roman" w:cs="Times New Roman"/>
          <w:i/>
        </w:rPr>
        <w:t>Pengolahan</w:t>
      </w:r>
      <w:proofErr w:type="spellEnd"/>
      <w:r w:rsidRPr="00906DFD">
        <w:rPr>
          <w:rFonts w:ascii="Times New Roman" w:hAnsi="Times New Roman" w:cs="Times New Roman"/>
          <w:i/>
        </w:rPr>
        <w:t xml:space="preserve"> Data </w:t>
      </w:r>
      <w:proofErr w:type="spellStart"/>
      <w:r w:rsidRPr="00906DFD">
        <w:rPr>
          <w:rFonts w:ascii="Times New Roman" w:hAnsi="Times New Roman" w:cs="Times New Roman"/>
          <w:i/>
        </w:rPr>
        <w:t>Kuesioner</w:t>
      </w:r>
      <w:proofErr w:type="spellEnd"/>
      <w:r w:rsidRPr="00906DFD">
        <w:rPr>
          <w:rFonts w:ascii="Times New Roman" w:hAnsi="Times New Roman" w:cs="Times New Roman"/>
          <w:i/>
        </w:rPr>
        <w:t>, 2022</w:t>
      </w:r>
    </w:p>
    <w:p w14:paraId="2ECCC4B7" w14:textId="77777777" w:rsidR="006F7044" w:rsidRPr="00807ADE" w:rsidRDefault="006F7044" w:rsidP="00807ADE">
      <w:pPr>
        <w:tabs>
          <w:tab w:val="left" w:pos="990"/>
          <w:tab w:val="left" w:pos="2160"/>
        </w:tabs>
        <w:spacing w:after="0" w:line="240" w:lineRule="auto"/>
        <w:ind w:left="426" w:right="-11" w:firstLine="425"/>
        <w:jc w:val="both"/>
        <w:rPr>
          <w:rFonts w:ascii="Times New Roman" w:hAnsi="Times New Roman" w:cs="Times New Roman"/>
          <w:noProof/>
          <w:lang w:val="id-ID"/>
        </w:rPr>
      </w:pPr>
      <w:r w:rsidRPr="00906DFD">
        <w:rPr>
          <w:rFonts w:ascii="Times New Roman" w:hAnsi="Times New Roman" w:cs="Times New Roman"/>
        </w:rPr>
        <w:t xml:space="preserve">Hasil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di</w:t>
      </w:r>
      <w:r w:rsidR="004001C4" w:rsidRPr="00906DFD">
        <w:rPr>
          <w:rFonts w:ascii="Times New Roman" w:hAnsi="Times New Roman" w:cs="Times New Roman"/>
          <w:lang w:val="id-ID"/>
        </w:rPr>
        <w:t xml:space="preserve"> </w:t>
      </w:r>
      <w:proofErr w:type="spellStart"/>
      <w:r w:rsidRPr="00906DFD">
        <w:rPr>
          <w:rFonts w:ascii="Times New Roman" w:hAnsi="Times New Roman" w:cs="Times New Roman"/>
        </w:rPr>
        <w:t>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menunjukan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bahwa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diperoleh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angka</w:t>
      </w:r>
      <w:proofErr w:type="spellEnd"/>
      <w:r w:rsidRPr="00906DFD">
        <w:rPr>
          <w:rFonts w:ascii="Times New Roman" w:hAnsi="Times New Roman" w:cs="Times New Roman"/>
        </w:rPr>
        <w:t xml:space="preserve"> R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0,788. </w:t>
      </w:r>
      <w:r w:rsidRPr="00906DFD">
        <w:rPr>
          <w:rFonts w:ascii="Times New Roman" w:hAnsi="Times New Roman" w:cs="Times New Roman"/>
          <w:noProof/>
        </w:rPr>
        <w:t xml:space="preserve">Setelah didapatkan hasil perhitungan dari korelasi ganda, untuk lebih memudahkan dan memahami secara jelas mengenai kekuatan hubungan antara </w:t>
      </w:r>
      <w:r w:rsidRPr="00906DFD">
        <w:rPr>
          <w:rFonts w:ascii="Times New Roman" w:hAnsi="Times New Roman" w:cs="Times New Roman"/>
          <w:iCs/>
          <w:noProof/>
        </w:rPr>
        <w:t>kapabilitas dinamis</w:t>
      </w:r>
      <w:r w:rsidRPr="00906DFD">
        <w:rPr>
          <w:rFonts w:ascii="Times New Roman" w:hAnsi="Times New Roman" w:cs="Times New Roman"/>
          <w:noProof/>
        </w:rPr>
        <w:t xml:space="preserve"> (x</w:t>
      </w:r>
      <w:r w:rsidRPr="00906DFD">
        <w:rPr>
          <w:rFonts w:ascii="Times New Roman" w:hAnsi="Times New Roman" w:cs="Times New Roman"/>
          <w:noProof/>
          <w:vertAlign w:val="subscript"/>
        </w:rPr>
        <w:t>1</w:t>
      </w:r>
      <w:r w:rsidRPr="00906DFD">
        <w:rPr>
          <w:rFonts w:ascii="Times New Roman" w:hAnsi="Times New Roman" w:cs="Times New Roman"/>
          <w:noProof/>
        </w:rPr>
        <w:t>) dan turbulensi lingkungan (x</w:t>
      </w:r>
      <w:r w:rsidRPr="00906DFD">
        <w:rPr>
          <w:rFonts w:ascii="Times New Roman" w:hAnsi="Times New Roman" w:cs="Times New Roman"/>
          <w:noProof/>
          <w:vertAlign w:val="subscript"/>
        </w:rPr>
        <w:t>2</w:t>
      </w:r>
      <w:r w:rsidRPr="00906DFD">
        <w:rPr>
          <w:rFonts w:ascii="Times New Roman" w:hAnsi="Times New Roman" w:cs="Times New Roman"/>
          <w:noProof/>
        </w:rPr>
        <w:t xml:space="preserve">) terhadap keunggulan bersaing (y), terdapat pedoman tabel untuk memberikan interpretasi koefisien korelasi menurut Sugiyono </w:t>
      </w:r>
      <w:r w:rsidR="00803012" w:rsidRPr="00906DFD">
        <w:rPr>
          <w:rFonts w:ascii="Times New Roman" w:hAnsi="Times New Roman" w:cs="Times New Roman"/>
          <w:noProof/>
        </w:rPr>
        <w:fldChar w:fldCharType="begin" w:fldLock="1"/>
      </w:r>
      <w:r w:rsidRPr="00906DFD">
        <w:rPr>
          <w:rFonts w:ascii="Times New Roman" w:hAnsi="Times New Roman" w:cs="Times New Roman"/>
          <w:noProof/>
        </w:rPr>
        <w:instrText>ADDIN CSL_CITATION {"citationItems":[{"id":"ITEM-1","itemData":{"author":[{"dropping-particle":"","family":"Riyanto","given":"Slamet","non-dropping-particle":"","parse-names":false,"suffix":""},{"dropping-particle":"","family":"Hatmawan","given":"Agis Andhita","non-dropping-particle":"","parse-names":false,"suffix":""}],"id":"ITEM-1","issued":{"date-parts":[["2020"]]},"publisher":"Deepublish Publisher","publisher-place":"Yogyakarta","title":"Metode Riset Penelitian Kuantitatif Penelitian di Bidang Manajemen, Teknik, Pendidikan dan Eksperimen","type":"book"},"uris":["http://www.mendeley.com/documents/?uuid=96958909-96a3-4056-b63a-1c94731cf7f5","http://www.mendeley.com/documents/?uuid=e92dd597-7c5f-4330-8b52-e12772984770"]}],"mendeley":{"formattedCitation":"(Riyanto &amp; Hatmawan, 2020)","manualFormatting":"(dalam Riyanto and Hatmawan 2020)","plainTextFormattedCitation":"(Riyanto &amp; Hatmawan, 2020)","previouslyFormattedCitation":"(Riyanto &amp; Hatmawan, 2020)"},"properties":{"noteIndex":0},"schema":"https://github.com/citation-style-language/schema/raw/master/csl-citation.json"}</w:instrText>
      </w:r>
      <w:r w:rsidR="00803012" w:rsidRPr="00906DFD">
        <w:rPr>
          <w:rFonts w:ascii="Times New Roman" w:hAnsi="Times New Roman" w:cs="Times New Roman"/>
          <w:noProof/>
        </w:rPr>
        <w:fldChar w:fldCharType="separate"/>
      </w:r>
      <w:r w:rsidRPr="00906DFD">
        <w:rPr>
          <w:rFonts w:ascii="Times New Roman" w:hAnsi="Times New Roman" w:cs="Times New Roman"/>
          <w:noProof/>
        </w:rPr>
        <w:t>(dalam Riyanto and Hatmawan 2020)</w:t>
      </w:r>
      <w:r w:rsidR="00803012" w:rsidRPr="00906DFD">
        <w:rPr>
          <w:rFonts w:ascii="Times New Roman" w:hAnsi="Times New Roman" w:cs="Times New Roman"/>
          <w:noProof/>
        </w:rPr>
        <w:fldChar w:fldCharType="end"/>
      </w:r>
      <w:r w:rsidRPr="00906DFD">
        <w:rPr>
          <w:rFonts w:ascii="Times New Roman" w:hAnsi="Times New Roman" w:cs="Times New Roman"/>
          <w:noProof/>
        </w:rPr>
        <w:t xml:space="preserve"> yaitu </w:t>
      </w:r>
      <w:r w:rsidRPr="00906DFD">
        <w:rPr>
          <w:rFonts w:ascii="Times New Roman" w:hAnsi="Times New Roman" w:cs="Times New Roman"/>
          <w:noProof/>
        </w:rPr>
        <w:lastRenderedPageBreak/>
        <w:t>sebagai berikut:</w:t>
      </w:r>
    </w:p>
    <w:p w14:paraId="00A3795A" w14:textId="77777777" w:rsidR="006F7044" w:rsidRPr="00906DFD" w:rsidRDefault="006F7044" w:rsidP="00807ADE">
      <w:pPr>
        <w:spacing w:after="0" w:line="240" w:lineRule="auto"/>
        <w:ind w:left="426"/>
        <w:rPr>
          <w:rFonts w:ascii="Times New Roman" w:hAnsi="Times New Roman" w:cs="Times New Roman"/>
          <w:b/>
        </w:rPr>
      </w:pPr>
      <w:proofErr w:type="spellStart"/>
      <w:r w:rsidRPr="00906DFD">
        <w:rPr>
          <w:rFonts w:ascii="Times New Roman" w:hAnsi="Times New Roman" w:cs="Times New Roman"/>
          <w:b/>
        </w:rPr>
        <w:t>Tabel</w:t>
      </w:r>
      <w:proofErr w:type="spellEnd"/>
      <w:r w:rsidRPr="00906DFD">
        <w:rPr>
          <w:rFonts w:ascii="Times New Roman" w:hAnsi="Times New Roman" w:cs="Times New Roman"/>
          <w:b/>
        </w:rPr>
        <w:t xml:space="preserve"> 4</w:t>
      </w:r>
      <w:r w:rsidR="008A5A22" w:rsidRPr="00906DFD">
        <w:rPr>
          <w:rFonts w:ascii="Times New Roman" w:hAnsi="Times New Roman" w:cs="Times New Roman"/>
          <w:b/>
          <w:lang w:val="id-ID"/>
        </w:rPr>
        <w:t xml:space="preserve">. </w:t>
      </w:r>
      <w:r w:rsidRPr="00906DFD">
        <w:rPr>
          <w:rFonts w:ascii="Times New Roman" w:hAnsi="Times New Roman" w:cs="Times New Roman"/>
          <w:bCs/>
          <w:noProof/>
        </w:rPr>
        <w:t>Interpretasi Koefisien Korelasi</w:t>
      </w:r>
    </w:p>
    <w:tbl>
      <w:tblPr>
        <w:tblW w:w="0" w:type="auto"/>
        <w:tblInd w:w="534" w:type="dxa"/>
        <w:tblBorders>
          <w:top w:val="single" w:sz="4" w:space="0" w:color="auto"/>
          <w:bottom w:val="single" w:sz="4" w:space="0" w:color="auto"/>
        </w:tblBorders>
        <w:tblLook w:val="04A0" w:firstRow="1" w:lastRow="0" w:firstColumn="1" w:lastColumn="0" w:noHBand="0" w:noVBand="1"/>
      </w:tblPr>
      <w:tblGrid>
        <w:gridCol w:w="2811"/>
        <w:gridCol w:w="2813"/>
      </w:tblGrid>
      <w:tr w:rsidR="006F7044" w:rsidRPr="00906DFD" w14:paraId="0FA4A812" w14:textId="77777777" w:rsidTr="00807ADE">
        <w:trPr>
          <w:trHeight w:val="451"/>
        </w:trPr>
        <w:tc>
          <w:tcPr>
            <w:tcW w:w="2811" w:type="dxa"/>
            <w:tcBorders>
              <w:top w:val="single" w:sz="4" w:space="0" w:color="auto"/>
              <w:bottom w:val="single" w:sz="4" w:space="0" w:color="auto"/>
            </w:tcBorders>
          </w:tcPr>
          <w:p w14:paraId="1A730F25" w14:textId="77777777" w:rsidR="006F7044" w:rsidRPr="00906DFD" w:rsidRDefault="006F7044" w:rsidP="006F7044">
            <w:pPr>
              <w:spacing w:line="240" w:lineRule="auto"/>
              <w:jc w:val="center"/>
              <w:rPr>
                <w:rFonts w:ascii="Times New Roman" w:hAnsi="Times New Roman" w:cs="Times New Roman"/>
                <w:b/>
              </w:rPr>
            </w:pPr>
            <w:r w:rsidRPr="00906DFD">
              <w:rPr>
                <w:rFonts w:ascii="Times New Roman" w:hAnsi="Times New Roman" w:cs="Times New Roman"/>
                <w:b/>
              </w:rPr>
              <w:t xml:space="preserve">Interval </w:t>
            </w:r>
            <w:proofErr w:type="spellStart"/>
            <w:r w:rsidRPr="00906DFD">
              <w:rPr>
                <w:rFonts w:ascii="Times New Roman" w:hAnsi="Times New Roman" w:cs="Times New Roman"/>
                <w:b/>
              </w:rPr>
              <w:t>Koefisien</w:t>
            </w:r>
            <w:proofErr w:type="spellEnd"/>
          </w:p>
        </w:tc>
        <w:tc>
          <w:tcPr>
            <w:tcW w:w="2813" w:type="dxa"/>
            <w:tcBorders>
              <w:top w:val="single" w:sz="4" w:space="0" w:color="auto"/>
              <w:bottom w:val="single" w:sz="4" w:space="0" w:color="auto"/>
            </w:tcBorders>
          </w:tcPr>
          <w:p w14:paraId="4B18C0AE" w14:textId="77777777" w:rsidR="006F7044" w:rsidRPr="00906DFD" w:rsidRDefault="006F7044" w:rsidP="006F7044">
            <w:pPr>
              <w:spacing w:line="240" w:lineRule="auto"/>
              <w:jc w:val="center"/>
              <w:rPr>
                <w:rFonts w:ascii="Times New Roman" w:hAnsi="Times New Roman" w:cs="Times New Roman"/>
                <w:b/>
              </w:rPr>
            </w:pPr>
            <w:r w:rsidRPr="00906DFD">
              <w:rPr>
                <w:rFonts w:ascii="Times New Roman" w:hAnsi="Times New Roman" w:cs="Times New Roman"/>
                <w:b/>
              </w:rPr>
              <w:t xml:space="preserve">Tingkat </w:t>
            </w:r>
            <w:proofErr w:type="spellStart"/>
            <w:r w:rsidRPr="00906DFD">
              <w:rPr>
                <w:rFonts w:ascii="Times New Roman" w:hAnsi="Times New Roman" w:cs="Times New Roman"/>
                <w:b/>
              </w:rPr>
              <w:t>Hubungan</w:t>
            </w:r>
            <w:proofErr w:type="spellEnd"/>
          </w:p>
        </w:tc>
      </w:tr>
      <w:tr w:rsidR="006F7044" w:rsidRPr="00906DFD" w14:paraId="251E2451" w14:textId="77777777" w:rsidTr="00807ADE">
        <w:trPr>
          <w:trHeight w:val="467"/>
        </w:trPr>
        <w:tc>
          <w:tcPr>
            <w:tcW w:w="2811" w:type="dxa"/>
            <w:tcBorders>
              <w:top w:val="single" w:sz="4" w:space="0" w:color="auto"/>
            </w:tcBorders>
          </w:tcPr>
          <w:p w14:paraId="3AD07608" w14:textId="77777777" w:rsidR="006F7044" w:rsidRPr="00906DFD" w:rsidRDefault="006F7044" w:rsidP="006F7044">
            <w:pPr>
              <w:spacing w:line="240" w:lineRule="auto"/>
              <w:jc w:val="center"/>
              <w:rPr>
                <w:rFonts w:ascii="Times New Roman" w:hAnsi="Times New Roman" w:cs="Times New Roman"/>
              </w:rPr>
            </w:pPr>
            <w:r w:rsidRPr="00906DFD">
              <w:rPr>
                <w:rFonts w:ascii="Times New Roman" w:hAnsi="Times New Roman" w:cs="Times New Roman"/>
              </w:rPr>
              <w:t>0,00 – 0,199</w:t>
            </w:r>
          </w:p>
        </w:tc>
        <w:tc>
          <w:tcPr>
            <w:tcW w:w="2813" w:type="dxa"/>
            <w:tcBorders>
              <w:top w:val="single" w:sz="4" w:space="0" w:color="auto"/>
            </w:tcBorders>
          </w:tcPr>
          <w:p w14:paraId="6A4CF349" w14:textId="77777777" w:rsidR="006F7044" w:rsidRPr="00906DFD" w:rsidRDefault="006F7044" w:rsidP="006F7044">
            <w:pPr>
              <w:spacing w:line="240" w:lineRule="auto"/>
              <w:jc w:val="center"/>
              <w:rPr>
                <w:rFonts w:ascii="Times New Roman" w:hAnsi="Times New Roman" w:cs="Times New Roman"/>
              </w:rPr>
            </w:pPr>
            <w:r w:rsidRPr="00906DFD">
              <w:rPr>
                <w:rFonts w:ascii="Times New Roman" w:hAnsi="Times New Roman" w:cs="Times New Roman"/>
              </w:rPr>
              <w:t xml:space="preserve">Sangat </w:t>
            </w:r>
            <w:proofErr w:type="spellStart"/>
            <w:r w:rsidRPr="00906DFD">
              <w:rPr>
                <w:rFonts w:ascii="Times New Roman" w:hAnsi="Times New Roman" w:cs="Times New Roman"/>
              </w:rPr>
              <w:t>Rendah</w:t>
            </w:r>
            <w:proofErr w:type="spellEnd"/>
          </w:p>
        </w:tc>
      </w:tr>
      <w:tr w:rsidR="006F7044" w:rsidRPr="00906DFD" w14:paraId="6E92B5B2" w14:textId="77777777" w:rsidTr="00807ADE">
        <w:trPr>
          <w:trHeight w:val="451"/>
        </w:trPr>
        <w:tc>
          <w:tcPr>
            <w:tcW w:w="2811" w:type="dxa"/>
          </w:tcPr>
          <w:p w14:paraId="10640761" w14:textId="77777777" w:rsidR="006F7044" w:rsidRPr="00906DFD" w:rsidRDefault="006F7044" w:rsidP="006F7044">
            <w:pPr>
              <w:spacing w:line="240" w:lineRule="auto"/>
              <w:jc w:val="center"/>
              <w:rPr>
                <w:rFonts w:ascii="Times New Roman" w:hAnsi="Times New Roman" w:cs="Times New Roman"/>
              </w:rPr>
            </w:pPr>
            <w:r w:rsidRPr="00906DFD">
              <w:rPr>
                <w:rFonts w:ascii="Times New Roman" w:hAnsi="Times New Roman" w:cs="Times New Roman"/>
              </w:rPr>
              <w:t>0,20 – 0,399</w:t>
            </w:r>
          </w:p>
        </w:tc>
        <w:tc>
          <w:tcPr>
            <w:tcW w:w="2813" w:type="dxa"/>
          </w:tcPr>
          <w:p w14:paraId="687BC072" w14:textId="77777777" w:rsidR="006F7044" w:rsidRPr="00906DFD" w:rsidRDefault="006F7044" w:rsidP="006F7044">
            <w:pPr>
              <w:spacing w:line="240" w:lineRule="auto"/>
              <w:jc w:val="center"/>
              <w:rPr>
                <w:rFonts w:ascii="Times New Roman" w:hAnsi="Times New Roman" w:cs="Times New Roman"/>
              </w:rPr>
            </w:pPr>
            <w:proofErr w:type="spellStart"/>
            <w:r w:rsidRPr="00906DFD">
              <w:rPr>
                <w:rFonts w:ascii="Times New Roman" w:hAnsi="Times New Roman" w:cs="Times New Roman"/>
              </w:rPr>
              <w:t>Rendah</w:t>
            </w:r>
            <w:proofErr w:type="spellEnd"/>
          </w:p>
        </w:tc>
      </w:tr>
      <w:tr w:rsidR="006F7044" w:rsidRPr="00906DFD" w14:paraId="322B614F" w14:textId="77777777" w:rsidTr="00807ADE">
        <w:trPr>
          <w:trHeight w:val="467"/>
        </w:trPr>
        <w:tc>
          <w:tcPr>
            <w:tcW w:w="2811" w:type="dxa"/>
          </w:tcPr>
          <w:p w14:paraId="0D51572B" w14:textId="77777777" w:rsidR="006F7044" w:rsidRPr="00906DFD" w:rsidRDefault="006F7044" w:rsidP="006F7044">
            <w:pPr>
              <w:spacing w:line="240" w:lineRule="auto"/>
              <w:jc w:val="center"/>
              <w:rPr>
                <w:rFonts w:ascii="Times New Roman" w:hAnsi="Times New Roman" w:cs="Times New Roman"/>
              </w:rPr>
            </w:pPr>
            <w:r w:rsidRPr="00906DFD">
              <w:rPr>
                <w:rFonts w:ascii="Times New Roman" w:hAnsi="Times New Roman" w:cs="Times New Roman"/>
              </w:rPr>
              <w:t>0,40 – 0,599</w:t>
            </w:r>
          </w:p>
        </w:tc>
        <w:tc>
          <w:tcPr>
            <w:tcW w:w="2813" w:type="dxa"/>
          </w:tcPr>
          <w:p w14:paraId="0489B683" w14:textId="77777777" w:rsidR="006F7044" w:rsidRPr="00906DFD" w:rsidRDefault="006F7044" w:rsidP="006F7044">
            <w:pPr>
              <w:spacing w:line="240" w:lineRule="auto"/>
              <w:jc w:val="center"/>
              <w:rPr>
                <w:rFonts w:ascii="Times New Roman" w:hAnsi="Times New Roman" w:cs="Times New Roman"/>
              </w:rPr>
            </w:pPr>
            <w:r w:rsidRPr="00906DFD">
              <w:rPr>
                <w:rFonts w:ascii="Times New Roman" w:hAnsi="Times New Roman" w:cs="Times New Roman"/>
              </w:rPr>
              <w:t>Sedang</w:t>
            </w:r>
          </w:p>
        </w:tc>
      </w:tr>
      <w:tr w:rsidR="006F7044" w:rsidRPr="00906DFD" w14:paraId="584882E0" w14:textId="77777777" w:rsidTr="00807ADE">
        <w:trPr>
          <w:trHeight w:val="451"/>
        </w:trPr>
        <w:tc>
          <w:tcPr>
            <w:tcW w:w="2811" w:type="dxa"/>
          </w:tcPr>
          <w:p w14:paraId="4540E37F" w14:textId="77777777" w:rsidR="006F7044" w:rsidRPr="00906DFD" w:rsidRDefault="006F7044" w:rsidP="006F7044">
            <w:pPr>
              <w:spacing w:line="240" w:lineRule="auto"/>
              <w:jc w:val="center"/>
              <w:rPr>
                <w:rFonts w:ascii="Times New Roman" w:hAnsi="Times New Roman" w:cs="Times New Roman"/>
              </w:rPr>
            </w:pPr>
            <w:r w:rsidRPr="00906DFD">
              <w:rPr>
                <w:rFonts w:ascii="Times New Roman" w:hAnsi="Times New Roman" w:cs="Times New Roman"/>
              </w:rPr>
              <w:t>0,60 – 0,799</w:t>
            </w:r>
          </w:p>
        </w:tc>
        <w:tc>
          <w:tcPr>
            <w:tcW w:w="2813" w:type="dxa"/>
          </w:tcPr>
          <w:p w14:paraId="65646A22" w14:textId="77777777" w:rsidR="006F7044" w:rsidRPr="00906DFD" w:rsidRDefault="006F7044" w:rsidP="006F7044">
            <w:pPr>
              <w:spacing w:line="240" w:lineRule="auto"/>
              <w:jc w:val="center"/>
              <w:rPr>
                <w:rFonts w:ascii="Times New Roman" w:hAnsi="Times New Roman" w:cs="Times New Roman"/>
              </w:rPr>
            </w:pPr>
            <w:proofErr w:type="spellStart"/>
            <w:r w:rsidRPr="00906DFD">
              <w:rPr>
                <w:rFonts w:ascii="Times New Roman" w:hAnsi="Times New Roman" w:cs="Times New Roman"/>
              </w:rPr>
              <w:t>Kuat</w:t>
            </w:r>
            <w:proofErr w:type="spellEnd"/>
          </w:p>
        </w:tc>
      </w:tr>
      <w:tr w:rsidR="006F7044" w:rsidRPr="00906DFD" w14:paraId="412E3060" w14:textId="77777777" w:rsidTr="00807ADE">
        <w:trPr>
          <w:trHeight w:val="467"/>
        </w:trPr>
        <w:tc>
          <w:tcPr>
            <w:tcW w:w="2811" w:type="dxa"/>
          </w:tcPr>
          <w:p w14:paraId="70D1B41F" w14:textId="77777777" w:rsidR="006F7044" w:rsidRPr="00906DFD" w:rsidRDefault="006F7044" w:rsidP="006F7044">
            <w:pPr>
              <w:spacing w:line="240" w:lineRule="auto"/>
              <w:jc w:val="center"/>
              <w:rPr>
                <w:rFonts w:ascii="Times New Roman" w:hAnsi="Times New Roman" w:cs="Times New Roman"/>
              </w:rPr>
            </w:pPr>
            <w:r w:rsidRPr="00906DFD">
              <w:rPr>
                <w:rFonts w:ascii="Times New Roman" w:hAnsi="Times New Roman" w:cs="Times New Roman"/>
              </w:rPr>
              <w:t>0,80 – 1,000</w:t>
            </w:r>
          </w:p>
        </w:tc>
        <w:tc>
          <w:tcPr>
            <w:tcW w:w="2813" w:type="dxa"/>
          </w:tcPr>
          <w:p w14:paraId="37F806EB" w14:textId="77777777" w:rsidR="006F7044" w:rsidRPr="00906DFD" w:rsidRDefault="006F7044" w:rsidP="006F7044">
            <w:pPr>
              <w:spacing w:line="240" w:lineRule="auto"/>
              <w:jc w:val="center"/>
              <w:rPr>
                <w:rFonts w:ascii="Times New Roman" w:hAnsi="Times New Roman" w:cs="Times New Roman"/>
              </w:rPr>
            </w:pPr>
            <w:r w:rsidRPr="00906DFD">
              <w:rPr>
                <w:rFonts w:ascii="Times New Roman" w:hAnsi="Times New Roman" w:cs="Times New Roman"/>
              </w:rPr>
              <w:t xml:space="preserve">Sangat </w:t>
            </w:r>
            <w:proofErr w:type="spellStart"/>
            <w:r w:rsidRPr="00906DFD">
              <w:rPr>
                <w:rFonts w:ascii="Times New Roman" w:hAnsi="Times New Roman" w:cs="Times New Roman"/>
              </w:rPr>
              <w:t>Kuat</w:t>
            </w:r>
            <w:proofErr w:type="spellEnd"/>
          </w:p>
        </w:tc>
      </w:tr>
    </w:tbl>
    <w:p w14:paraId="2402A5E6" w14:textId="77777777" w:rsidR="00967919" w:rsidRPr="00807ADE" w:rsidRDefault="006F7044" w:rsidP="00807ADE">
      <w:pPr>
        <w:tabs>
          <w:tab w:val="left" w:pos="1708"/>
        </w:tabs>
        <w:spacing w:after="0" w:line="240" w:lineRule="auto"/>
        <w:ind w:left="426"/>
        <w:rPr>
          <w:rFonts w:ascii="Times New Roman" w:hAnsi="Times New Roman" w:cs="Times New Roman"/>
          <w:b/>
          <w:sz w:val="18"/>
          <w:szCs w:val="18"/>
          <w:lang w:val="id-ID"/>
        </w:rPr>
      </w:pPr>
      <w:r w:rsidRPr="00967919">
        <w:rPr>
          <w:rFonts w:ascii="Times New Roman" w:hAnsi="Times New Roman" w:cs="Times New Roman"/>
          <w:noProof/>
          <w:sz w:val="18"/>
          <w:szCs w:val="18"/>
        </w:rPr>
        <w:t xml:space="preserve">Sumber: Sugiyono </w:t>
      </w:r>
      <w:r w:rsidR="00803012" w:rsidRPr="00967919">
        <w:rPr>
          <w:rFonts w:ascii="Times New Roman" w:hAnsi="Times New Roman" w:cs="Times New Roman"/>
          <w:noProof/>
          <w:sz w:val="18"/>
          <w:szCs w:val="18"/>
        </w:rPr>
        <w:fldChar w:fldCharType="begin" w:fldLock="1"/>
      </w:r>
      <w:r w:rsidRPr="00967919">
        <w:rPr>
          <w:rFonts w:ascii="Times New Roman" w:hAnsi="Times New Roman" w:cs="Times New Roman"/>
          <w:noProof/>
          <w:sz w:val="18"/>
          <w:szCs w:val="18"/>
        </w:rPr>
        <w:instrText>ADDIN CSL_CITATION {"citationItems":[{"id":"ITEM-1","itemData":{"author":[{"dropping-particle":"","family":"Riyanto","given":"Slamet","non-dropping-particle":"","parse-names":false,"suffix":""},{"dropping-particle":"","family":"Hatmawan","given":"Agis Andhita","non-dropping-particle":"","parse-names":false,"suffix":""}],"id":"ITEM-1","issued":{"date-parts":[["2020"]]},"publisher":"Deepublish Publisher","publisher-place":"Yogyakarta","title":"Metode Riset Penelitian Kuantitatif Penelitian di Bidang Manajemen, Teknik, Pendidikan dan Eksperimen","type":"book"},"uris":["http://www.mendeley.com/documents/?uuid=e92dd597-7c5f-4330-8b52-e12772984770","http://www.mendeley.com/documents/?uuid=96958909-96a3-4056-b63a-1c94731cf7f5"]}],"mendeley":{"formattedCitation":"(Riyanto &amp; Hatmawan, 2020)","manualFormatting":"(dalam Riyanto and Hatmawan 2020)","plainTextFormattedCitation":"(Riyanto &amp; Hatmawan, 2020)","previouslyFormattedCitation":"(Riyanto &amp; Hatmawan, 2020)"},"properties":{"noteIndex":0},"schema":"https://github.com/citation-style-language/schema/raw/master/csl-citation.json"}</w:instrText>
      </w:r>
      <w:r w:rsidR="00803012" w:rsidRPr="00967919">
        <w:rPr>
          <w:rFonts w:ascii="Times New Roman" w:hAnsi="Times New Roman" w:cs="Times New Roman"/>
          <w:noProof/>
          <w:sz w:val="18"/>
          <w:szCs w:val="18"/>
        </w:rPr>
        <w:fldChar w:fldCharType="separate"/>
      </w:r>
      <w:r w:rsidRPr="00967919">
        <w:rPr>
          <w:rFonts w:ascii="Times New Roman" w:hAnsi="Times New Roman" w:cs="Times New Roman"/>
          <w:noProof/>
          <w:sz w:val="18"/>
          <w:szCs w:val="18"/>
        </w:rPr>
        <w:t>(dalam Riyanto and Hatmawan 2020)</w:t>
      </w:r>
      <w:r w:rsidR="00803012" w:rsidRPr="00967919">
        <w:rPr>
          <w:rFonts w:ascii="Times New Roman" w:hAnsi="Times New Roman" w:cs="Times New Roman"/>
          <w:noProof/>
          <w:sz w:val="18"/>
          <w:szCs w:val="18"/>
        </w:rPr>
        <w:fldChar w:fldCharType="end"/>
      </w:r>
    </w:p>
    <w:p w14:paraId="14A325ED" w14:textId="77777777" w:rsidR="00967919" w:rsidRPr="00967919" w:rsidRDefault="006F7044" w:rsidP="00807ADE">
      <w:pPr>
        <w:tabs>
          <w:tab w:val="left" w:pos="0"/>
        </w:tabs>
        <w:spacing w:after="0" w:line="240" w:lineRule="auto"/>
        <w:ind w:left="426" w:firstLine="283"/>
        <w:jc w:val="both"/>
        <w:rPr>
          <w:rFonts w:ascii="Times New Roman" w:hAnsi="Times New Roman" w:cs="Times New Roman"/>
          <w:bCs/>
          <w:iCs/>
          <w:lang w:val="id-ID"/>
        </w:rPr>
      </w:pPr>
      <w:proofErr w:type="spellStart"/>
      <w:r w:rsidRPr="00906DFD">
        <w:rPr>
          <w:rFonts w:ascii="Times New Roman" w:hAnsi="Times New Roman" w:cs="Times New Roman"/>
        </w:rPr>
        <w:t>Berdasarkan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kolerasi</w:t>
      </w:r>
      <w:proofErr w:type="spellEnd"/>
      <w:r w:rsidRPr="00906DFD">
        <w:rPr>
          <w:rFonts w:ascii="Times New Roman" w:hAnsi="Times New Roman" w:cs="Times New Roman"/>
        </w:rPr>
        <w:t xml:space="preserve"> di</w:t>
      </w:r>
      <w:r w:rsidR="00694FE8" w:rsidRPr="00906DFD">
        <w:rPr>
          <w:rFonts w:ascii="Times New Roman" w:hAnsi="Times New Roman" w:cs="Times New Roman"/>
          <w:lang w:val="id-ID"/>
        </w:rPr>
        <w:t xml:space="preserve"> </w:t>
      </w:r>
      <w:proofErr w:type="spellStart"/>
      <w:r w:rsidRPr="00906DFD">
        <w:rPr>
          <w:rFonts w:ascii="Times New Roman" w:hAnsi="Times New Roman" w:cs="Times New Roman"/>
        </w:rPr>
        <w:t>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perhitungan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kolerasi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menghasilkan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0,788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derajat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kepercayaan</w:t>
      </w:r>
      <w:proofErr w:type="spellEnd"/>
      <w:r w:rsidRPr="00906DFD">
        <w:rPr>
          <w:rFonts w:ascii="Times New Roman" w:hAnsi="Times New Roman" w:cs="Times New Roman"/>
        </w:rPr>
        <w:t xml:space="preserve"> 95% dan </w:t>
      </w:r>
      <w:proofErr w:type="spellStart"/>
      <w:r w:rsidRPr="00906DFD">
        <w:rPr>
          <w:rFonts w:ascii="Times New Roman" w:hAnsi="Times New Roman" w:cs="Times New Roman"/>
        </w:rPr>
        <w:t>tingkat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signifikan</w:t>
      </w:r>
      <w:proofErr w:type="spellEnd"/>
      <w:r w:rsidRPr="00906DFD">
        <w:rPr>
          <w:rFonts w:ascii="Times New Roman" w:hAnsi="Times New Roman" w:cs="Times New Roman"/>
        </w:rPr>
        <w:t xml:space="preserve"> α=0,05,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berada</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kategori</w:t>
      </w:r>
      <w:proofErr w:type="spellEnd"/>
      <w:r w:rsidRPr="00906DFD">
        <w:rPr>
          <w:rFonts w:ascii="Times New Roman" w:hAnsi="Times New Roman" w:cs="Times New Roman"/>
        </w:rPr>
        <w:t xml:space="preserve"> 0,60 – 0,799. Hal </w:t>
      </w:r>
      <w:proofErr w:type="spellStart"/>
      <w:r w:rsidRPr="00906DFD">
        <w:rPr>
          <w:rFonts w:ascii="Times New Roman" w:hAnsi="Times New Roman" w:cs="Times New Roman"/>
        </w:rPr>
        <w:t>ini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menunjukan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bahwa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hubungan</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kuat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antara</w:t>
      </w:r>
      <w:proofErr w:type="spellEnd"/>
      <w:r w:rsidRPr="00906DFD">
        <w:rPr>
          <w:rFonts w:ascii="Times New Roman" w:hAnsi="Times New Roman" w:cs="Times New Roman"/>
        </w:rPr>
        <w:t xml:space="preserve"> </w:t>
      </w:r>
      <w:r w:rsidRPr="00906DFD">
        <w:rPr>
          <w:rFonts w:ascii="Times New Roman" w:hAnsi="Times New Roman" w:cs="Times New Roman"/>
          <w:iCs/>
          <w:noProof/>
        </w:rPr>
        <w:t>kapabilitas dinamis</w:t>
      </w:r>
      <w:r w:rsidRPr="00906DFD">
        <w:rPr>
          <w:rFonts w:ascii="Times New Roman" w:hAnsi="Times New Roman" w:cs="Times New Roman"/>
          <w:noProof/>
        </w:rPr>
        <w:t xml:space="preserve"> (x</w:t>
      </w:r>
      <w:r w:rsidRPr="00906DFD">
        <w:rPr>
          <w:rFonts w:ascii="Times New Roman" w:hAnsi="Times New Roman" w:cs="Times New Roman"/>
          <w:noProof/>
          <w:vertAlign w:val="subscript"/>
        </w:rPr>
        <w:t>1</w:t>
      </w:r>
      <w:r w:rsidRPr="00906DFD">
        <w:rPr>
          <w:rFonts w:ascii="Times New Roman" w:hAnsi="Times New Roman" w:cs="Times New Roman"/>
          <w:noProof/>
        </w:rPr>
        <w:t>) dan turbulensi lingkungan (x</w:t>
      </w:r>
      <w:r w:rsidRPr="00906DFD">
        <w:rPr>
          <w:rFonts w:ascii="Times New Roman" w:hAnsi="Times New Roman" w:cs="Times New Roman"/>
          <w:noProof/>
          <w:vertAlign w:val="subscript"/>
        </w:rPr>
        <w:t>2</w:t>
      </w:r>
      <w:r w:rsidRPr="00906DFD">
        <w:rPr>
          <w:rFonts w:ascii="Times New Roman" w:hAnsi="Times New Roman" w:cs="Times New Roman"/>
          <w:noProof/>
        </w:rPr>
        <w:t>) terhadap keunggulan bersaing (y)</w:t>
      </w:r>
      <w:r w:rsidRPr="00906DFD">
        <w:rPr>
          <w:rFonts w:ascii="Times New Roman" w:hAnsi="Times New Roman" w:cs="Times New Roman"/>
          <w:bCs/>
          <w:iCs/>
        </w:rPr>
        <w:t>.</w:t>
      </w:r>
    </w:p>
    <w:p w14:paraId="51F29F82" w14:textId="77777777" w:rsidR="006F7044" w:rsidRPr="00906DFD" w:rsidRDefault="00807ADE" w:rsidP="00073482">
      <w:pPr>
        <w:spacing w:after="0" w:line="240" w:lineRule="auto"/>
        <w:ind w:firstLine="165"/>
        <w:rPr>
          <w:rFonts w:ascii="Times New Roman" w:hAnsi="Times New Roman" w:cs="Times New Roman"/>
          <w:b/>
        </w:rPr>
      </w:pPr>
      <w:r>
        <w:rPr>
          <w:rFonts w:ascii="Times New Roman" w:hAnsi="Times New Roman" w:cs="Times New Roman"/>
          <w:b/>
          <w:lang w:val="id-ID"/>
        </w:rPr>
        <w:t xml:space="preserve">4.3. </w:t>
      </w:r>
      <w:proofErr w:type="spellStart"/>
      <w:r w:rsidR="006F7044" w:rsidRPr="00906DFD">
        <w:rPr>
          <w:rFonts w:ascii="Times New Roman" w:hAnsi="Times New Roman" w:cs="Times New Roman"/>
          <w:b/>
        </w:rPr>
        <w:t>Koefisien</w:t>
      </w:r>
      <w:proofErr w:type="spellEnd"/>
      <w:r w:rsidR="006F7044" w:rsidRPr="00906DFD">
        <w:rPr>
          <w:rFonts w:ascii="Times New Roman" w:hAnsi="Times New Roman" w:cs="Times New Roman"/>
          <w:b/>
        </w:rPr>
        <w:t xml:space="preserve"> </w:t>
      </w:r>
      <w:proofErr w:type="spellStart"/>
      <w:r w:rsidR="006F7044" w:rsidRPr="00906DFD">
        <w:rPr>
          <w:rFonts w:ascii="Times New Roman" w:hAnsi="Times New Roman" w:cs="Times New Roman"/>
          <w:b/>
        </w:rPr>
        <w:t>Determinasi</w:t>
      </w:r>
      <w:proofErr w:type="spellEnd"/>
    </w:p>
    <w:p w14:paraId="63DE10B9" w14:textId="77777777" w:rsidR="006F7044" w:rsidRPr="00906DFD" w:rsidRDefault="006F7044" w:rsidP="00807ADE">
      <w:pPr>
        <w:spacing w:after="0" w:line="240" w:lineRule="auto"/>
        <w:ind w:left="426" w:firstLine="165"/>
        <w:jc w:val="both"/>
        <w:rPr>
          <w:rFonts w:ascii="Times New Roman" w:hAnsi="Times New Roman" w:cs="Times New Roman"/>
        </w:rPr>
      </w:pPr>
      <w:r w:rsidRPr="00906DFD">
        <w:rPr>
          <w:rFonts w:ascii="Times New Roman" w:hAnsi="Times New Roman" w:cs="Times New Roman"/>
        </w:rPr>
        <w:t>“</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determinasi</w:t>
      </w:r>
      <w:proofErr w:type="spellEnd"/>
      <w:r w:rsidRPr="00906DFD">
        <w:rPr>
          <w:rFonts w:ascii="Times New Roman" w:hAnsi="Times New Roman" w:cs="Times New Roman"/>
        </w:rPr>
        <w:t xml:space="preserve"> (r²) </w:t>
      </w:r>
      <w:proofErr w:type="spellStart"/>
      <w:r w:rsidRPr="00906DFD">
        <w:rPr>
          <w:rFonts w:ascii="Times New Roman" w:hAnsi="Times New Roman" w:cs="Times New Roman"/>
        </w:rPr>
        <w:t>digunakan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seberapa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besar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persentase</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independen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secara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bersama-sama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dependen</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{"citationItems":[{"id":"ITEM-1","itemData":{"DOI":"10.35697/jrbi.v4i3.1252","ISSN":"2460-8211","abstract":"The study was conducted to determine the effect of product innovation on competitive advantage at SME of “Duren Kamu Pasti Kembali” in Serang City. This study uses quantitative and was analyzed descriptively the hypothesis was tested by using simple linear regression analysis. This study uses descriptive research-causality. Sampling technique used was saturated sampling type under non-probability sampling, with the 19 respondents. Based on the results of testing the hypothesis with the t-test, product innovation significantly influenced on competitive advantage at SME “Duren KPK” in Serang City. The results of coefficient of determination showed that product innovation at SME “Duren KPK” was able to explain 77,8% competitive advantage, and the remaining 22,2% was influenced by other factors not examined in this research. The conclusion of this study is product innovation at SME “Duren KPK” is categorized as good, but there are several aspects that need to be improved such as product innovation that is still easily imitated by other competitors, and the price of products that are not yet affordable.","author":[{"dropping-particle":"","family":"Hasnatika","given":"Imas Fatimah","non-dropping-particle":"","parse-names":false,"suffix":""},{"dropping-particle":"","family":"Nurnida","given":"Ida","non-dropping-particle":"","parse-names":false,"suffix":""}],"container-title":"Jurnal Riset Bisnis dan Investasi","id":"ITEM-1","issue":"3","issued":{"date-parts":[["2019"]]},"page":"1","title":"Analisis Pengaruh Inovasi Produk Terhadap Keunggulan Bersaing Pada UKM “Duren Kamu Pasti Kembali” di Kota Serang","type":"article-journal","volume":"4"},"uris":["http://www.mendeley.com/documents/?uuid=37528afa-7cf4-4732-aed5-821c540eaf38","http://www.mendeley.com/documents/?uuid=b256c2d5-bb18-4695-8068-926b2834b9c6"]}],"mendeley":{"formattedCitation":"(Hasnatika &amp; Nurnida, 2019)","plainTextFormattedCitation":"(Hasnatika &amp; Nurnida, 2019)","previouslyFormattedCitation":"(Hasnatika &amp; Nurnida, 2019)"},"properties":{"noteIndex":0},"schema":"https://github.com/citation-style-language/schema/raw/master/csl-citation.json"}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(Hasnatika &amp; Nurnida, 2019)</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uji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determinan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uji yang </w:t>
      </w:r>
      <w:proofErr w:type="spellStart"/>
      <w:r w:rsidRPr="00906DFD">
        <w:rPr>
          <w:rFonts w:ascii="Times New Roman" w:hAnsi="Times New Roman" w:cs="Times New Roman"/>
        </w:rPr>
        <w:t>digunakan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seberapa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besar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antara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1</w:t>
      </w:r>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 xml:space="preserve">2 </w:t>
      </w:r>
      <w:r w:rsidRPr="00906DFD">
        <w:rPr>
          <w:rFonts w:ascii="Times New Roman" w:hAnsi="Times New Roman" w:cs="Times New Roman"/>
        </w:rPr>
        <w:t>(</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Y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serta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faktor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lainnya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presentase</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rumus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determinasi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menurut</w:t>
      </w:r>
      <w:proofErr w:type="spellEnd"/>
      <w:r w:rsidRPr="00906DFD">
        <w:rPr>
          <w:rFonts w:ascii="Times New Roman" w:hAnsi="Times New Roman" w:cs="Times New Roman"/>
        </w:rPr>
        <w:t xml:space="preserve"> Gujarat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{"citationItems":[{"id":"ITEM-1","itemData":{"author":[{"dropping-particle":"","family":"Wahyu","given":"Niken","non-dropping-particle":"","parse-names":false,"suffix":""}],"container-title":"Feb Unsoed","id":"ITEM-1","issue":"September","issued":{"date-parts":[["2017"]]},"page":"104-116","title":"Pengaruh Keunggulan Bersaing dan Inovasi Produk dengan Kinerja Pemasaran pada Usaha Batik Tegalan di Kabupaten Tegal","type":"article-journal","volume":"7"},"uris":["http://www.mendeley.com/documents/?uuid=54874b4f-af9b-46a8-ac42-b3e4c987c50e","http://www.mendeley.com/documents/?uuid=00e75f52-a9e3-4f8c-81fc-924f7f2b6ca8"]}],"mendeley":{"formattedCitation":"(Wahyu, 2017)","manualFormatting":"(dalam Wahyu 2017)","plainTextFormattedCitation":"(Wahyu, 2017)","previouslyFormattedCitation":"(Wahyu, 2017)"},"properties":{"noteIndex":0},"schema":"https://github.com/citation-style-language/schema/raw/master/csl-citation.json"}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(dalam Wahyu 2017)</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berikut</w:t>
      </w:r>
      <w:proofErr w:type="spellEnd"/>
      <w:r w:rsidRPr="00906DFD">
        <w:rPr>
          <w:rFonts w:ascii="Times New Roman" w:hAnsi="Times New Roman" w:cs="Times New Roman"/>
        </w:rPr>
        <w:t>:</w:t>
      </w:r>
    </w:p>
    <w:p w14:paraId="59346285" w14:textId="77777777" w:rsidR="006F7044" w:rsidRPr="00906DFD" w:rsidRDefault="006E7D48" w:rsidP="006F7044">
      <w:pPr>
        <w:spacing w:after="120" w:line="240" w:lineRule="auto"/>
        <w:ind w:left="165"/>
        <w:jc w:val="both"/>
        <w:rPr>
          <w:rFonts w:ascii="Times New Roman" w:hAnsi="Times New Roman" w:cs="Times New Roman"/>
        </w:rPr>
      </w:pPr>
      <w:r>
        <w:rPr>
          <w:rFonts w:ascii="Times New Roman" w:hAnsi="Times New Roman" w:cs="Times New Roman"/>
          <w:noProof/>
        </w:rPr>
        <w:pict w14:anchorId="3B517606">
          <v:shape id="Text Box 164" o:spid="_x0000_s2062" type="#_x0000_t202" style="position:absolute;left:0;text-align:left;margin-left:123.85pt;margin-top:3.95pt;width:144.85pt;height:28.4pt;z-index:2515891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" fillcolor="white [3201]" strokeweight=".5pt">
            <v:path arrowok="t"/>
            <v:textbox>
              <w:txbxContent>
                <w:p w14:paraId="057F7187" w14:textId="77777777" w:rsidR="00D90377" w:rsidRPr="00F30616" w:rsidRDefault="00D90377" w:rsidP="006F7044">
                  <w:pPr>
                    <w:spacing w:after="120" w:line="360" w:lineRule="auto"/>
                    <w:jc w:val="center"/>
                    <w:rPr>
                      <w:rFonts w:ascii="Times New Roman" w:hAnsi="Times New Roman" w:cs="Times New Roman"/>
                      <w:b/>
                      <w:sz w:val="24"/>
                      <w:szCs w:val="24"/>
                    </w:rPr>
                  </w:pPr>
                  <w:r w:rsidRPr="00F30616">
                    <w:rPr>
                      <w:rFonts w:ascii="Times New Roman" w:hAnsi="Times New Roman" w:cs="Times New Roman"/>
                      <w:b/>
                      <w:sz w:val="24"/>
                      <w:szCs w:val="24"/>
                    </w:rPr>
                    <w:t>Kd = r</w:t>
                  </w:r>
                  <w:r w:rsidRPr="005F13A3">
                    <w:rPr>
                      <w:rFonts w:ascii="Times New Roman" w:hAnsi="Times New Roman" w:cs="Times New Roman"/>
                      <w:b/>
                      <w:sz w:val="24"/>
                      <w:szCs w:val="24"/>
                      <w:vertAlign w:val="superscript"/>
                    </w:rPr>
                    <w:t>2</w:t>
                  </w:r>
                  <w:r w:rsidRPr="00F30616">
                    <w:rPr>
                      <w:rFonts w:ascii="Times New Roman" w:hAnsi="Times New Roman" w:cs="Times New Roman"/>
                      <w:b/>
                      <w:sz w:val="24"/>
                      <w:szCs w:val="24"/>
                    </w:rPr>
                    <w:t xml:space="preserve"> x 100 %</w:t>
                  </w:r>
                </w:p>
                <w:p w14:paraId="0532F621" w14:textId="77777777" w:rsidR="00D90377" w:rsidRDefault="00D90377" w:rsidP="006F7044"/>
              </w:txbxContent>
            </v:textbox>
          </v:shape>
        </w:pict>
      </w:r>
    </w:p>
    <w:p w14:paraId="49B475F0" w14:textId="77777777" w:rsidR="006F7044" w:rsidRPr="00906DFD" w:rsidRDefault="006F7044" w:rsidP="006F7044">
      <w:pPr>
        <w:spacing w:after="0" w:line="240" w:lineRule="auto"/>
        <w:ind w:left="165"/>
        <w:jc w:val="both"/>
        <w:rPr>
          <w:rFonts w:ascii="Times New Roman" w:hAnsi="Times New Roman" w:cs="Times New Roman"/>
        </w:rPr>
      </w:pPr>
    </w:p>
    <w:p w14:paraId="2B1D4810" w14:textId="77777777" w:rsidR="006F7044" w:rsidRPr="00906DFD" w:rsidRDefault="006F7044" w:rsidP="00807ADE">
      <w:pPr>
        <w:spacing w:after="0" w:line="240" w:lineRule="auto"/>
        <w:ind w:left="426"/>
        <w:jc w:val="both"/>
        <w:rPr>
          <w:rFonts w:ascii="Times New Roman" w:hAnsi="Times New Roman" w:cs="Times New Roman"/>
        </w:rPr>
      </w:pPr>
      <w:proofErr w:type="spellStart"/>
      <w:r w:rsidRPr="00906DFD">
        <w:rPr>
          <w:rFonts w:ascii="Times New Roman" w:hAnsi="Times New Roman" w:cs="Times New Roman"/>
        </w:rPr>
        <w:t>Keterangan</w:t>
      </w:r>
      <w:proofErr w:type="spellEnd"/>
      <w:r w:rsidRPr="00906DFD">
        <w:rPr>
          <w:rFonts w:ascii="Times New Roman" w:hAnsi="Times New Roman" w:cs="Times New Roman"/>
        </w:rPr>
        <w:t>:</w:t>
      </w:r>
    </w:p>
    <w:p w14:paraId="1D62596B" w14:textId="77777777" w:rsidR="006F7044" w:rsidRPr="00906DFD" w:rsidRDefault="006F7044" w:rsidP="00807ADE">
      <w:pPr>
        <w:spacing w:after="0" w:line="240" w:lineRule="auto"/>
        <w:ind w:left="426"/>
        <w:jc w:val="both"/>
        <w:rPr>
          <w:rFonts w:ascii="Times New Roman" w:hAnsi="Times New Roman" w:cs="Times New Roman"/>
        </w:rPr>
      </w:pPr>
      <w:proofErr w:type="spellStart"/>
      <w:r w:rsidRPr="00906DFD">
        <w:rPr>
          <w:rFonts w:ascii="Times New Roman" w:hAnsi="Times New Roman" w:cs="Times New Roman"/>
        </w:rPr>
        <w:t>Kd</w:t>
      </w:r>
      <w:proofErr w:type="spellEnd"/>
      <w:r w:rsidRPr="00906DFD">
        <w:rPr>
          <w:rFonts w:ascii="Times New Roman" w:hAnsi="Times New Roman" w:cs="Times New Roman"/>
        </w:rPr>
        <w:tab/>
        <w:t xml:space="preserve">= </w:t>
      </w:r>
      <w:proofErr w:type="spellStart"/>
      <w:r w:rsidRPr="00906DFD">
        <w:rPr>
          <w:rFonts w:ascii="Times New Roman" w:hAnsi="Times New Roman" w:cs="Times New Roman"/>
        </w:rPr>
        <w:t>Besarnya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penentu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determinasi</w:t>
      </w:r>
      <w:proofErr w:type="spellEnd"/>
      <w:r w:rsidRPr="00906DFD">
        <w:rPr>
          <w:rFonts w:ascii="Times New Roman" w:hAnsi="Times New Roman" w:cs="Times New Roman"/>
        </w:rPr>
        <w:t>)</w:t>
      </w:r>
    </w:p>
    <w:p w14:paraId="610D1BE9" w14:textId="77777777" w:rsidR="006F7044" w:rsidRPr="00906DFD" w:rsidRDefault="006F7044" w:rsidP="00807ADE">
      <w:pPr>
        <w:spacing w:after="0" w:line="240" w:lineRule="auto"/>
        <w:ind w:left="885" w:hanging="459"/>
        <w:jc w:val="both"/>
        <w:rPr>
          <w:rFonts w:ascii="Times New Roman" w:hAnsi="Times New Roman" w:cs="Times New Roman"/>
        </w:rPr>
      </w:pPr>
      <w:r w:rsidRPr="00906DFD">
        <w:rPr>
          <w:rFonts w:ascii="Times New Roman" w:hAnsi="Times New Roman" w:cs="Times New Roman"/>
        </w:rPr>
        <w:t>r</w:t>
      </w:r>
      <w:r w:rsidRPr="00906DFD">
        <w:rPr>
          <w:rFonts w:ascii="Times New Roman" w:hAnsi="Times New Roman" w:cs="Times New Roman"/>
        </w:rPr>
        <w:tab/>
        <w:t xml:space="preserve">=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korelasi</w:t>
      </w:r>
      <w:proofErr w:type="spellEnd"/>
      <w:r w:rsidRPr="00906DFD">
        <w:rPr>
          <w:rFonts w:ascii="Times New Roman" w:hAnsi="Times New Roman" w:cs="Times New Roman"/>
        </w:rPr>
        <w:t xml:space="preserve"> Jika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determinasi</w:t>
      </w:r>
      <w:proofErr w:type="spellEnd"/>
      <w:r w:rsidRPr="00906DFD">
        <w:rPr>
          <w:rFonts w:ascii="Times New Roman" w:hAnsi="Times New Roman" w:cs="Times New Roman"/>
        </w:rPr>
        <w:t xml:space="preserve"> (R2) </w:t>
      </w:r>
    </w:p>
    <w:p w14:paraId="4EF4A2C5" w14:textId="77777777" w:rsidR="006F7044" w:rsidRPr="00906DFD" w:rsidRDefault="006F7044" w:rsidP="00807ADE">
      <w:pPr>
        <w:spacing w:after="0" w:line="240" w:lineRule="auto"/>
        <w:ind w:left="426" w:firstLine="459"/>
        <w:jc w:val="both"/>
        <w:rPr>
          <w:rFonts w:ascii="Times New Roman" w:hAnsi="Times New Roman" w:cs="Times New Roman"/>
        </w:rPr>
      </w:pPr>
      <w:proofErr w:type="spellStart"/>
      <w:r w:rsidRPr="00906DFD">
        <w:rPr>
          <w:rFonts w:ascii="Times New Roman" w:hAnsi="Times New Roman" w:cs="Times New Roman"/>
        </w:rPr>
        <w:t>Diketahui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1</w:t>
      </w:r>
      <w:r w:rsidRPr="00906DFD">
        <w:rPr>
          <w:rFonts w:ascii="Times New Roman" w:hAnsi="Times New Roman" w:cs="Times New Roman"/>
        </w:rPr>
        <w:t xml:space="preserve">) dan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2</w:t>
      </w:r>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berikut</w:t>
      </w:r>
      <w:proofErr w:type="spellEnd"/>
      <w:r w:rsidRPr="00906DFD">
        <w:rPr>
          <w:rFonts w:ascii="Times New Roman" w:hAnsi="Times New Roman" w:cs="Times New Roman"/>
        </w:rPr>
        <w:t>:</w:t>
      </w:r>
    </w:p>
    <w:p w14:paraId="1A153357" w14:textId="77777777" w:rsidR="006F7044" w:rsidRPr="00906DFD" w:rsidRDefault="006F7044" w:rsidP="00807ADE">
      <w:pPr>
        <w:spacing w:after="0" w:line="240" w:lineRule="auto"/>
        <w:ind w:left="426"/>
        <w:jc w:val="both"/>
        <w:rPr>
          <w:rFonts w:ascii="Times New Roman" w:hAnsi="Times New Roman" w:cs="Times New Roman"/>
        </w:rPr>
      </w:pPr>
      <w:r w:rsidRPr="00906DFD">
        <w:rPr>
          <w:rFonts w:ascii="Times New Roman" w:hAnsi="Times New Roman" w:cs="Times New Roman"/>
        </w:rPr>
        <w:t>R</w:t>
      </w:r>
      <w:r w:rsidRPr="00906DFD">
        <w:rPr>
          <w:rFonts w:ascii="Times New Roman" w:hAnsi="Times New Roman" w:cs="Times New Roman"/>
        </w:rPr>
        <w:tab/>
        <w:t xml:space="preserve"> = 0,788</w:t>
      </w:r>
    </w:p>
    <w:p w14:paraId="3A5F46EE" w14:textId="77777777" w:rsidR="006F7044" w:rsidRPr="00906DFD" w:rsidRDefault="006F7044" w:rsidP="00807ADE">
      <w:pPr>
        <w:spacing w:after="0" w:line="240" w:lineRule="auto"/>
        <w:ind w:left="165" w:firstLine="261"/>
        <w:jc w:val="both"/>
        <w:rPr>
          <w:rFonts w:ascii="Times New Roman" w:hAnsi="Times New Roman" w:cs="Times New Roman"/>
        </w:rPr>
      </w:pPr>
      <w:proofErr w:type="spellStart"/>
      <w:r w:rsidRPr="00906DFD">
        <w:rPr>
          <w:rFonts w:ascii="Times New Roman" w:hAnsi="Times New Roman" w:cs="Times New Roman"/>
        </w:rPr>
        <w:t>sehingga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dihitung</w:t>
      </w:r>
      <w:proofErr w:type="spellEnd"/>
      <w:r w:rsidRPr="00906DFD">
        <w:rPr>
          <w:rFonts w:ascii="Times New Roman" w:hAnsi="Times New Roman" w:cs="Times New Roman"/>
        </w:rPr>
        <w:t>:</w:t>
      </w:r>
    </w:p>
    <w:p w14:paraId="7430E662" w14:textId="77777777" w:rsidR="006F7044" w:rsidRPr="00906DFD" w:rsidRDefault="006F7044" w:rsidP="00807ADE">
      <w:pPr>
        <w:spacing w:after="0" w:line="240" w:lineRule="auto"/>
        <w:ind w:left="426"/>
        <w:jc w:val="both"/>
        <w:rPr>
          <w:rFonts w:ascii="Times New Roman" w:hAnsi="Times New Roman" w:cs="Times New Roman"/>
        </w:rPr>
      </w:pPr>
      <w:proofErr w:type="spellStart"/>
      <w:r w:rsidRPr="00906DFD">
        <w:rPr>
          <w:rFonts w:ascii="Times New Roman" w:hAnsi="Times New Roman" w:cs="Times New Roman"/>
        </w:rPr>
        <w:t>Kd</w:t>
      </w:r>
      <w:proofErr w:type="spellEnd"/>
      <w:r w:rsidRPr="00906DFD">
        <w:rPr>
          <w:rFonts w:ascii="Times New Roman" w:hAnsi="Times New Roman" w:cs="Times New Roman"/>
        </w:rPr>
        <w:t xml:space="preserve"> </w:t>
      </w:r>
      <w:r w:rsidRPr="00906DFD">
        <w:rPr>
          <w:rFonts w:ascii="Times New Roman" w:hAnsi="Times New Roman" w:cs="Times New Roman"/>
        </w:rPr>
        <w:tab/>
        <w:t>= 0,788</w:t>
      </w:r>
      <w:r w:rsidRPr="00906DFD">
        <w:rPr>
          <w:rFonts w:ascii="Times New Roman" w:hAnsi="Times New Roman" w:cs="Times New Roman"/>
          <w:vertAlign w:val="superscript"/>
        </w:rPr>
        <w:t>2</w:t>
      </w:r>
      <w:r w:rsidRPr="00906DFD">
        <w:rPr>
          <w:rFonts w:ascii="Times New Roman" w:hAnsi="Times New Roman" w:cs="Times New Roman"/>
        </w:rPr>
        <w:t xml:space="preserve"> x 100%</w:t>
      </w:r>
    </w:p>
    <w:p w14:paraId="13033A36" w14:textId="77777777" w:rsidR="006F7044" w:rsidRPr="00906DFD" w:rsidRDefault="006F7044" w:rsidP="00807ADE">
      <w:pPr>
        <w:spacing w:after="0" w:line="240" w:lineRule="auto"/>
        <w:ind w:left="720" w:firstLine="720"/>
        <w:jc w:val="both"/>
        <w:rPr>
          <w:rFonts w:ascii="Times New Roman" w:hAnsi="Times New Roman" w:cs="Times New Roman"/>
        </w:rPr>
      </w:pPr>
      <w:r w:rsidRPr="00906DFD">
        <w:rPr>
          <w:rFonts w:ascii="Times New Roman" w:hAnsi="Times New Roman" w:cs="Times New Roman"/>
        </w:rPr>
        <w:t>= 62,1 %</w:t>
      </w:r>
    </w:p>
    <w:p w14:paraId="7DDCDFC9" w14:textId="77777777" w:rsidR="006F7044" w:rsidRPr="00906DFD" w:rsidRDefault="006F7044" w:rsidP="00807ADE">
      <w:pPr>
        <w:spacing w:after="0" w:line="240" w:lineRule="auto"/>
        <w:ind w:left="426" w:firstLine="294"/>
        <w:jc w:val="both"/>
        <w:rPr>
          <w:rFonts w:ascii="Times New Roman" w:hAnsi="Times New Roman" w:cs="Times New Roman"/>
        </w:rPr>
      </w:pPr>
      <w:proofErr w:type="spellStart"/>
      <w:r w:rsidRPr="00906DFD">
        <w:rPr>
          <w:rFonts w:ascii="Times New Roman" w:hAnsi="Times New Roman" w:cs="Times New Roman"/>
        </w:rPr>
        <w:t>Menurut</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{"citationItems":[{"id":"ITEM-1","itemData":{"abstract":"Penelitian ini bertujuan untuk mengetahui pengaruh besarnya good corporate governance dan earning power terhadap manajemen laba pada perusahaan peserta CGPI yang Terdaftar di Bursa Efek Indonesia periode 2009-2013. Pendekatan penelitian yang digunakan dalam penelitian ini adalah analisis deskriptif dan verifikatif dengan menggunakan data sekunder. Teknik sampling yang digunakan adalah non probability sampling dengan metode purposive sampling. Analisis statistik yang digunakan dalam penelitian ini adalah uji asumsi klasik, analisis regresi, kolerasi, pengujian hipotesis dengan menggunakan uji t dan uji F serta analisis koefisiensi determinasi. Banyaknya populasi dalam penelitian ini adalah tiga puluh empat perusahaan peserta CGPI, sampel penelitian yang digunakan adalah sebelas perusahaan peserta CGPI yang terdaftar di Bursa Efek Indonesia selama lima tahun (2009-2013) dengan sumber data yang diperoleh melalui situs resmi perusahaan peserta CGPI, situs Bursa Efek Indonesia dan Corporate Governance Perception Index. Berdasarkan hasil penelitian yang dilakukan dapat diketahui bahwa secara parsial good corporate governance dan earning power berpengaruh terhadap manajemen laba dimana besarnya pengaruh good corporate governance sebesar 20,3% dan earning power sebesar 9,5%. Secara simultan good corporate governance dan earning power berpengaruh terhadap manajemen laba, dan besarnya pengaruh sebesar 25,8% terhadap manajemen laba, dan sisanya sebesar 74,2% dipengaruhi oleh faktor lainnya yang tidak diteliti dalam penelitian ini seperti leverage, ukuran perusahaan, persentase saham publik, nilai perusahaan, dan lain-lain. Kata Kunci: Good Corporate Governace, Earning Power, Manajemen Laba.","author":[{"dropping-particle":"","family":"Anggraeni","given":"nita Dwi","non-dropping-particle":"","parse-names":false,"suffix":""}],"container-title":"Skripsi","id":"ITEM-1","issue":"6","issued":{"date-parts":[["2015"]]},"page":"90-91","title":"Pengaruh Good Coorperate Governance dan Earning Power Pada Manajemen Laba (Studi Empiris Pada Perusahaan Peserta CGPI yang Terdaftar di Bursa Efek Indonesia Periode 2009-2013)","type":"article-journal"},"uris":["http://www.mendeley.com/documents/?uuid=6f83d4e2-ccee-40e4-83b9-04b94d0d03f2"]}],"mendeley":{"formattedCitation":"(Anggraeni, 2015)","plainTextFormattedCitation":"(Anggraeni, 2015)","previouslyFormattedCitation":"(Anggraeni, 2015)"},"properties":{"noteIndex":0},"schema":"https://github.com/citation-style-language/schema/raw/master/csl-citation.json"}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(Anggraeni, 2015)</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terdapat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kriteria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analisis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determinasi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berikut</w:t>
      </w:r>
      <w:proofErr w:type="spellEnd"/>
      <w:r w:rsidRPr="00906DFD">
        <w:rPr>
          <w:rFonts w:ascii="Times New Roman" w:hAnsi="Times New Roman" w:cs="Times New Roman"/>
        </w:rPr>
        <w:t>:</w:t>
      </w:r>
    </w:p>
    <w:p w14:paraId="1D822EBD" w14:textId="77777777" w:rsidR="006F7044" w:rsidRPr="00906DFD" w:rsidRDefault="006F7044" w:rsidP="00807ADE">
      <w:pPr>
        <w:pStyle w:val="ListParagraph"/>
        <w:numPr>
          <w:ilvl w:val="0"/>
          <w:numId w:val="3"/>
        </w:numPr>
        <w:spacing w:after="0" w:line="240" w:lineRule="auto"/>
        <w:ind w:left="709" w:hanging="283"/>
        <w:jc w:val="both"/>
        <w:rPr>
          <w:rFonts w:ascii="Times New Roman" w:hAnsi="Times New Roman" w:cs="Times New Roman"/>
        </w:rPr>
      </w:pPr>
      <w:r w:rsidRPr="00906DFD">
        <w:rPr>
          <w:rFonts w:ascii="Times New Roman" w:hAnsi="Times New Roman" w:cs="Times New Roman"/>
        </w:rPr>
        <w:t>Jika Kd mendeteksi nol (0), maka pengaruh variabel independent terhadapvariabel dependent lemah.</w:t>
      </w:r>
    </w:p>
    <w:p w14:paraId="2647C0EF" w14:textId="77777777" w:rsidR="006F7044" w:rsidRPr="00906DFD" w:rsidRDefault="006F7044" w:rsidP="00807ADE">
      <w:pPr>
        <w:pStyle w:val="ListParagraph"/>
        <w:numPr>
          <w:ilvl w:val="0"/>
          <w:numId w:val="3"/>
        </w:numPr>
        <w:spacing w:after="0" w:line="240" w:lineRule="auto"/>
        <w:ind w:left="709" w:hanging="283"/>
        <w:jc w:val="both"/>
        <w:rPr>
          <w:rFonts w:ascii="Times New Roman" w:hAnsi="Times New Roman" w:cs="Times New Roman"/>
        </w:rPr>
      </w:pPr>
      <w:r w:rsidRPr="00906DFD">
        <w:rPr>
          <w:rFonts w:ascii="Times New Roman" w:hAnsi="Times New Roman" w:cs="Times New Roman"/>
        </w:rPr>
        <w:t>Jika Kd mendeteksi satu (1), maka pengaruh variabel independent terhadapvariabel dependent kuat.</w:t>
      </w:r>
    </w:p>
    <w:p w14:paraId="29C1541D" w14:textId="77777777" w:rsidR="00967919" w:rsidRPr="00967919" w:rsidRDefault="006F7044" w:rsidP="00807ADE">
      <w:pPr>
        <w:spacing w:after="0" w:line="240" w:lineRule="auto"/>
        <w:ind w:left="426" w:firstLine="283"/>
        <w:jc w:val="both"/>
        <w:rPr>
          <w:rFonts w:ascii="Times New Roman" w:hAnsi="Times New Roman" w:cs="Times New Roman"/>
          <w:lang w:val="id-ID"/>
        </w:rPr>
      </w:pPr>
      <w:proofErr w:type="spellStart"/>
      <w:r w:rsidRPr="00906DFD">
        <w:rPr>
          <w:rFonts w:ascii="Times New Roman" w:hAnsi="Times New Roman" w:cs="Times New Roman"/>
        </w:rPr>
        <w:t>Berdasarkan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perhitungan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determinasi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diketahui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bahwa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determinasi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antara</w:t>
      </w:r>
      <w:proofErr w:type="spellEnd"/>
      <w:r w:rsidRPr="00906DFD">
        <w:rPr>
          <w:rFonts w:ascii="Times New Roman" w:hAnsi="Times New Roman" w:cs="Times New Roman"/>
        </w:rPr>
        <w:t xml:space="preserve"> X1 dan X2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Y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62,1% </w:t>
      </w:r>
      <w:proofErr w:type="spellStart"/>
      <w:r w:rsidRPr="00906DFD">
        <w:rPr>
          <w:rFonts w:ascii="Times New Roman" w:hAnsi="Times New Roman" w:cs="Times New Roman"/>
        </w:rPr>
        <w:t>mendekati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angka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model </w:t>
      </w:r>
      <w:proofErr w:type="spellStart"/>
      <w:r w:rsidRPr="00906DFD">
        <w:rPr>
          <w:rFonts w:ascii="Times New Roman" w:hAnsi="Times New Roman" w:cs="Times New Roman"/>
        </w:rPr>
        <w:t>dianggap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semakin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baik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sehingga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disimpulkan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bahwa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independen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lingkunganmampu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menjelaskan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dependen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Besarnya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kapabilitas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dinamis</w:t>
      </w:r>
      <w:proofErr w:type="spellEnd"/>
      <w:r w:rsidRPr="00906DFD">
        <w:rPr>
          <w:rFonts w:ascii="Times New Roman" w:hAnsi="Times New Roman" w:cs="Times New Roman"/>
        </w:rPr>
        <w:t xml:space="preserve">(X1) dan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(X2)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roofErr w:type="spellStart"/>
      <w:proofErr w:type="gramStart"/>
      <w:r w:rsidRPr="00906DFD">
        <w:rPr>
          <w:rFonts w:ascii="Times New Roman" w:hAnsi="Times New Roman" w:cs="Times New Roman"/>
        </w:rPr>
        <w:t>sebesar</w:t>
      </w:r>
      <w:proofErr w:type="spellEnd"/>
      <w:r w:rsidRPr="00906DFD">
        <w:rPr>
          <w:rFonts w:ascii="Times New Roman" w:hAnsi="Times New Roman" w:cs="Times New Roman"/>
        </w:rPr>
        <w:t xml:space="preserve">  62</w:t>
      </w:r>
      <w:proofErr w:type="gramEnd"/>
      <w:r w:rsidRPr="00906DFD">
        <w:rPr>
          <w:rFonts w:ascii="Times New Roman" w:hAnsi="Times New Roman" w:cs="Times New Roman"/>
        </w:rPr>
        <w:t xml:space="preserve">,1% </w:t>
      </w:r>
      <w:proofErr w:type="spellStart"/>
      <w:r w:rsidRPr="00906DFD">
        <w:rPr>
          <w:rFonts w:ascii="Times New Roman" w:hAnsi="Times New Roman" w:cs="Times New Roman"/>
        </w:rPr>
        <w:t>sedangkan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sisa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lain yang </w:t>
      </w:r>
      <w:proofErr w:type="spellStart"/>
      <w:r w:rsidRPr="00906DFD">
        <w:rPr>
          <w:rFonts w:ascii="Times New Roman" w:hAnsi="Times New Roman" w:cs="Times New Roman"/>
        </w:rPr>
        <w:t>tidak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diteliti</w:t>
      </w:r>
      <w:proofErr w:type="spellEnd"/>
      <w:r w:rsidRPr="00906DFD">
        <w:rPr>
          <w:rFonts w:ascii="Times New Roman" w:hAnsi="Times New Roman" w:cs="Times New Roman"/>
        </w:rPr>
        <w:t xml:space="preserve"> oleh </w:t>
      </w:r>
      <w:proofErr w:type="spellStart"/>
      <w:r w:rsidRPr="00906DFD">
        <w:rPr>
          <w:rFonts w:ascii="Times New Roman" w:hAnsi="Times New Roman" w:cs="Times New Roman"/>
        </w:rPr>
        <w:t>peneliti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sebesar</w:t>
      </w:r>
      <w:proofErr w:type="spellEnd"/>
      <w:r w:rsidRPr="00906DFD">
        <w:rPr>
          <w:rFonts w:ascii="Times New Roman" w:hAnsi="Times New Roman" w:cs="Times New Roman"/>
          <w:spacing w:val="-10"/>
        </w:rPr>
        <w:t xml:space="preserve"> 37,9</w:t>
      </w:r>
      <w:r w:rsidRPr="00906DFD">
        <w:rPr>
          <w:rFonts w:ascii="Times New Roman" w:hAnsi="Times New Roman" w:cs="Times New Roman"/>
        </w:rPr>
        <w:t>%.</w:t>
      </w:r>
    </w:p>
    <w:p w14:paraId="78C4945B" w14:textId="77777777" w:rsidR="006F7044" w:rsidRPr="00906DFD" w:rsidRDefault="00807ADE" w:rsidP="00ED6ECB">
      <w:pPr>
        <w:spacing w:after="0" w:line="240" w:lineRule="auto"/>
        <w:ind w:firstLine="165"/>
        <w:rPr>
          <w:rFonts w:ascii="Times New Roman" w:hAnsi="Times New Roman" w:cs="Times New Roman"/>
          <w:b/>
        </w:rPr>
      </w:pPr>
      <w:r>
        <w:rPr>
          <w:rFonts w:ascii="Times New Roman" w:hAnsi="Times New Roman" w:cs="Times New Roman"/>
          <w:b/>
          <w:lang w:val="id-ID"/>
        </w:rPr>
        <w:t xml:space="preserve">4.4. </w:t>
      </w:r>
      <w:proofErr w:type="spellStart"/>
      <w:r w:rsidR="006F7044" w:rsidRPr="00906DFD">
        <w:rPr>
          <w:rFonts w:ascii="Times New Roman" w:hAnsi="Times New Roman" w:cs="Times New Roman"/>
          <w:b/>
        </w:rPr>
        <w:t>Regresi</w:t>
      </w:r>
      <w:proofErr w:type="spellEnd"/>
      <w:r w:rsidR="006F7044" w:rsidRPr="00906DFD">
        <w:rPr>
          <w:rFonts w:ascii="Times New Roman" w:hAnsi="Times New Roman" w:cs="Times New Roman"/>
          <w:b/>
        </w:rPr>
        <w:t xml:space="preserve"> Linear </w:t>
      </w:r>
      <w:proofErr w:type="spellStart"/>
      <w:r w:rsidR="006F7044" w:rsidRPr="00906DFD">
        <w:rPr>
          <w:rFonts w:ascii="Times New Roman" w:hAnsi="Times New Roman" w:cs="Times New Roman"/>
          <w:b/>
        </w:rPr>
        <w:t>Berganda</w:t>
      </w:r>
      <w:proofErr w:type="spellEnd"/>
    </w:p>
    <w:p w14:paraId="287C4D43" w14:textId="77777777" w:rsidR="00807ADE" w:rsidRDefault="006F7044" w:rsidP="00807ADE">
      <w:pPr>
        <w:tabs>
          <w:tab w:val="left" w:pos="1708"/>
        </w:tabs>
        <w:spacing w:after="0" w:line="240" w:lineRule="auto"/>
        <w:ind w:left="426" w:firstLine="283"/>
        <w:jc w:val="both"/>
        <w:rPr>
          <w:rFonts w:ascii="Times New Roman" w:hAnsi="Times New Roman" w:cs="Times New Roman"/>
          <w:lang w:val="id-ID"/>
        </w:rPr>
      </w:pPr>
      <w:proofErr w:type="spellStart"/>
      <w:r w:rsidRPr="00906DFD">
        <w:rPr>
          <w:rFonts w:ascii="Times New Roman" w:hAnsi="Times New Roman" w:cs="Times New Roman"/>
        </w:rPr>
        <w:t>Regresi</w:t>
      </w:r>
      <w:proofErr w:type="spellEnd"/>
      <w:r w:rsidRPr="00906DFD">
        <w:rPr>
          <w:rFonts w:ascii="Times New Roman" w:hAnsi="Times New Roman" w:cs="Times New Roman"/>
        </w:rPr>
        <w:t xml:space="preserve"> linear </w:t>
      </w:r>
      <w:proofErr w:type="spellStart"/>
      <w:r w:rsidRPr="00906DFD">
        <w:rPr>
          <w:rFonts w:ascii="Times New Roman" w:hAnsi="Times New Roman" w:cs="Times New Roman"/>
        </w:rPr>
        <w:t>berganda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merupakan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kegiatan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hubungan</w:t>
      </w:r>
      <w:proofErr w:type="spellEnd"/>
      <w:r w:rsidRPr="00906DFD">
        <w:rPr>
          <w:rFonts w:ascii="Times New Roman" w:hAnsi="Times New Roman" w:cs="Times New Roman"/>
        </w:rPr>
        <w:t xml:space="preserve"> linear </w:t>
      </w:r>
      <w:proofErr w:type="spellStart"/>
      <w:r w:rsidRPr="00906DFD">
        <w:rPr>
          <w:rFonts w:ascii="Times New Roman" w:hAnsi="Times New Roman" w:cs="Times New Roman"/>
        </w:rPr>
        <w:t>antara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independen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atau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bebas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dependen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atau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terikat</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{"citationItems":[{"id":"ITEM-1","itemData":{"author":[{"dropping-particle":"","family":"Sarwono","given":"Jonathan","non-dropping-particle":"","parse-names":false,"suffix":""},{"dropping-particle":"","family":"Salim","given":"Hendra Nur","non-dropping-particle":"","parse-names":false,"suffix":""}],"id":"ITEM-1","issued":{"date-parts":[["2017"]]},"publisher":"Penerbit Gava Media","publisher-place":"Yogyakarta","title":"Prosedur - Prosedur Populer Statistik Untuk Analisis Data Riset Skripsi","type":"book"},"uris":["http://www.mendeley.com/documents/?uuid=9b55d857-9df0-4e03-954d-1863bd1d10f6","http://www.mendeley.com/documents/?uuid=42f2c3bb-29bc-4eb8-9d76-ed3664d818da"]}],"mendeley":{"formattedCitation":"(Sarwono &amp; Salim, 2017)","plainTextFormattedCitation":"(Sarwono &amp; Salim, 2017)","previouslyFormattedCitation":"(Sarwono &amp; Salim, 2017)"},"properties":{"noteIndex":0},"schema":"https://github.com/citation-style-language/schema/raw/master/csl-citation.json"}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(Sarwono &amp; Salim, 2017)</w:t>
      </w:r>
      <w:r w:rsidR="00803012" w:rsidRPr="00906DFD">
        <w:rPr>
          <w:rFonts w:ascii="Times New Roman" w:hAnsi="Times New Roman" w:cs="Times New Roman"/>
        </w:rPr>
        <w:fldChar w:fldCharType="end"/>
      </w:r>
      <w:r w:rsidRPr="00906DFD">
        <w:rPr>
          <w:rFonts w:ascii="Times New Roman" w:hAnsi="Times New Roman" w:cs="Times New Roman"/>
        </w:rPr>
        <w:t>.</w:t>
      </w:r>
    </w:p>
    <w:p w14:paraId="43ACD3E3" w14:textId="77777777" w:rsidR="006F7044" w:rsidRPr="00906DFD" w:rsidRDefault="006F7044" w:rsidP="00807ADE">
      <w:pPr>
        <w:tabs>
          <w:tab w:val="left" w:pos="1708"/>
        </w:tabs>
        <w:spacing w:after="0" w:line="240" w:lineRule="auto"/>
        <w:ind w:left="426" w:firstLine="283"/>
        <w:jc w:val="both"/>
        <w:rPr>
          <w:rFonts w:ascii="Times New Roman" w:hAnsi="Times New Roman" w:cs="Times New Roman"/>
        </w:rPr>
      </w:pPr>
      <w:proofErr w:type="spellStart"/>
      <w:r w:rsidRPr="00906DFD">
        <w:rPr>
          <w:rFonts w:ascii="Times New Roman" w:hAnsi="Times New Roman" w:cs="Times New Roman"/>
        </w:rPr>
        <w:lastRenderedPageBreak/>
        <w:t>Sedangkan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menurut</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{"citationItems":[{"id":"ITEM-1","itemData":{"DOI":"10.22216/jbe.v1i3.724","ISSN":"2477-7862","abstract":"ABSTRAK : Intensitas kompetisi di pasar dapat mendorong perusahaan batik untuk mengupayakan inovasi yang tinggi guna meraih keunggulan yang kompetitif yang berkelanjutan atas pesaingnya karena dapat menghasilkan kinerja pemasaran yang optimal, sehingga dengan inovasi dapat memperluas basis pasar lokal dan ditingkatkan untuk preferensi lokal tertentu, dengan tujuan penelitian adalah melihat pengaruh dan besarnya pengaruh inovasi produk dan kinerja pemasaran terhadap keunggulan bersaing secara simultan dan parsial, dan Tidak terdapat pengaruh yang signifikan antara inovasi produk, dan kinerja pemasaran terhadap keunggulan bersaing produk batik Kerinci. Kata Kunci : pengaruh inovasi produk, kinerja pemasaran, keunggulan bersaing.","author":[{"dropping-particle":"","family":"Sherlin","given":"Intan","non-dropping-particle":"","parse-names":false,"suffix":""}],"container-title":"Jurnal Benefita","id":"ITEM-1","issue":"3","issued":{"date-parts":[["2016"]]},"page":"107-108","title":"Pengaruh Inovasi Produk dan Kinerja Pemasaran terhadap Keunggulan Bersaing","type":"article-journal","volume":"1"},"uris":["http://www.mendeley.com/documents/?uuid=03187805-dbe6-4e04-8b14-57ff1c5230aa","http://www.mendeley.com/documents/?uuid=a4455d5c-ef78-4fa5-97e5-4886aff8254b"]}],"mendeley":{"formattedCitation":"(Sherlin, 2016)","plainTextFormattedCitation":"(Sherlin, 2016)","previouslyFormattedCitation":"(Sherlin, 2016)"},"properties":{"noteIndex":0},"schema":"https://github.com/citation-style-language/schema/raw/master/csl-citation.json"}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(Sherlin, 2016)</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analisis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regresi</w:t>
      </w:r>
      <w:proofErr w:type="spellEnd"/>
      <w:r w:rsidRPr="00906DFD">
        <w:rPr>
          <w:rFonts w:ascii="Times New Roman" w:hAnsi="Times New Roman" w:cs="Times New Roman"/>
        </w:rPr>
        <w:t xml:space="preserve"> linear </w:t>
      </w:r>
      <w:proofErr w:type="spellStart"/>
      <w:r w:rsidRPr="00906DFD">
        <w:rPr>
          <w:rFonts w:ascii="Times New Roman" w:hAnsi="Times New Roman" w:cs="Times New Roman"/>
        </w:rPr>
        <w:t>berganda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alat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mengukur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berfungsi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atau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tidaknya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dua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bebas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atau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terikat</w:t>
      </w:r>
      <w:proofErr w:type="spellEnd"/>
      <w:r w:rsidRPr="00906DFD">
        <w:rPr>
          <w:rFonts w:ascii="Times New Roman" w:hAnsi="Times New Roman" w:cs="Times New Roman"/>
        </w:rPr>
        <w:t xml:space="preserve">. Model </w:t>
      </w:r>
      <w:proofErr w:type="spellStart"/>
      <w:r w:rsidRPr="00906DFD">
        <w:rPr>
          <w:rFonts w:ascii="Times New Roman" w:hAnsi="Times New Roman" w:cs="Times New Roman"/>
        </w:rPr>
        <w:t>persamaan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analisa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regresi</w:t>
      </w:r>
      <w:proofErr w:type="spellEnd"/>
      <w:r w:rsidRPr="00906DFD">
        <w:rPr>
          <w:rFonts w:ascii="Times New Roman" w:hAnsi="Times New Roman" w:cs="Times New Roman"/>
        </w:rPr>
        <w:t xml:space="preserve"> linear </w:t>
      </w:r>
      <w:proofErr w:type="spellStart"/>
      <w:r w:rsidRPr="00906DFD">
        <w:rPr>
          <w:rFonts w:ascii="Times New Roman" w:hAnsi="Times New Roman" w:cs="Times New Roman"/>
        </w:rPr>
        <w:t>berganda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berikut</w:t>
      </w:r>
      <w:proofErr w:type="spellEnd"/>
      <w:r w:rsidRPr="00906DFD">
        <w:rPr>
          <w:rFonts w:ascii="Times New Roman" w:hAnsi="Times New Roman" w:cs="Times New Roman"/>
        </w:rPr>
        <w:t>:</w:t>
      </w:r>
    </w:p>
    <w:p w14:paraId="58498F6B" w14:textId="77777777" w:rsidR="006F7044" w:rsidRPr="00906DFD" w:rsidRDefault="006F7044" w:rsidP="006F7044">
      <w:pPr>
        <w:tabs>
          <w:tab w:val="left" w:pos="1708"/>
        </w:tabs>
        <w:spacing w:after="120" w:line="240" w:lineRule="auto"/>
        <w:ind w:left="165" w:firstLine="426"/>
        <w:jc w:val="center"/>
        <w:rPr>
          <w:rFonts w:ascii="Times New Roman" w:eastAsiaTheme="minorEastAsia" w:hAnsi="Times New Roman" w:cs="Times New Roman"/>
          <w:b/>
        </w:rPr>
      </w:pPr>
      <m:oMathPara>
        <m:oMath>
          <m:r>
            <m:rPr>
              <m:sty m:val="bi"/>
            </m:rPr>
            <w:rPr>
              <w:rFonts w:ascii="Cambria Math" w:eastAsiaTheme="minorEastAsia" w:hAnsi="Cambria Math" w:cs="Times New Roman"/>
            </w:rPr>
            <m:t>Y</m:t>
          </m:r>
          <m:r>
            <m:rPr>
              <m:sty m:val="bi"/>
            </m:rPr>
            <w:rPr>
              <w:rFonts w:ascii="Cambria Math" w:eastAsiaTheme="minorEastAsia" w:hAnsi="Times New Roman" w:cs="Times New Roman"/>
            </w:rPr>
            <m:t>=</m:t>
          </m:r>
          <m:r>
            <m:rPr>
              <m:sty m:val="bi"/>
            </m:rPr>
            <w:rPr>
              <w:rFonts w:ascii="Cambria Math" w:eastAsiaTheme="minorEastAsia" w:hAnsi="Cambria Math" w:cs="Times New Roman"/>
            </w:rPr>
            <m:t>α</m:t>
          </m:r>
          <m:r>
            <m:rPr>
              <m:sty m:val="bi"/>
            </m:rPr>
            <w:rPr>
              <w:rFonts w:ascii="Cambria Math" w:eastAsiaTheme="minorEastAsia" w:hAnsi="Times New Roman" w:cs="Times New Roman"/>
            </w:rPr>
            <m:t>+</m:t>
          </m:r>
          <m:r>
            <m:rPr>
              <m:sty m:val="bi"/>
            </m:rPr>
            <w:rPr>
              <w:rFonts w:ascii="Cambria Math" w:eastAsiaTheme="minorEastAsia" w:hAnsi="Cambria Math" w:cs="Times New Roman"/>
            </w:rPr>
            <m:t>b</m:t>
          </m:r>
          <m:r>
            <m:rPr>
              <m:sty m:val="bi"/>
            </m:rPr>
            <w:rPr>
              <w:rFonts w:ascii="Cambria Math" w:eastAsiaTheme="minorEastAsia" w:hAnsi="Cambria Math" w:cs="Times New Roman"/>
            </w:rPr>
            <m:t>1</m:t>
          </m:r>
          <m:r>
            <m:rPr>
              <m:sty m:val="bi"/>
            </m:rPr>
            <w:rPr>
              <w:rFonts w:ascii="Cambria Math" w:eastAsiaTheme="minorEastAsia" w:hAnsi="Times New Roman" w:cs="Times New Roman"/>
            </w:rPr>
            <m:t xml:space="preserve"> </m:t>
          </m:r>
          <m:r>
            <m:rPr>
              <m:sty m:val="bi"/>
            </m:rPr>
            <w:rPr>
              <w:rFonts w:ascii="Cambria Math" w:eastAsiaTheme="minorEastAsia" w:hAnsi="Cambria Math" w:cs="Times New Roman"/>
            </w:rPr>
            <m:t>x</m:t>
          </m:r>
          <m:r>
            <m:rPr>
              <m:sty m:val="bi"/>
            </m:rPr>
            <w:rPr>
              <w:rFonts w:ascii="Cambria Math" w:eastAsiaTheme="minorEastAsia" w:hAnsi="Cambria Math" w:cs="Times New Roman"/>
            </w:rPr>
            <m:t>1</m:t>
          </m:r>
          <m:r>
            <m:rPr>
              <m:sty m:val="bi"/>
            </m:rPr>
            <w:rPr>
              <w:rFonts w:ascii="Cambria Math" w:eastAsiaTheme="minorEastAsia" w:hAnsi="Times New Roman" w:cs="Times New Roman"/>
            </w:rPr>
            <m:t>+</m:t>
          </m:r>
          <m:r>
            <m:rPr>
              <m:sty m:val="bi"/>
            </m:rPr>
            <w:rPr>
              <w:rFonts w:ascii="Cambria Math" w:eastAsiaTheme="minorEastAsia" w:hAnsi="Cambria Math" w:cs="Times New Roman"/>
            </w:rPr>
            <m:t>b</m:t>
          </m:r>
          <m:r>
            <m:rPr>
              <m:sty m:val="bi"/>
            </m:rPr>
            <w:rPr>
              <w:rFonts w:ascii="Cambria Math" w:eastAsiaTheme="minorEastAsia" w:hAnsi="Cambria Math" w:cs="Times New Roman"/>
            </w:rPr>
            <m:t>2</m:t>
          </m:r>
          <m:r>
            <m:rPr>
              <m:sty m:val="bi"/>
            </m:rPr>
            <w:rPr>
              <w:rFonts w:ascii="Cambria Math" w:eastAsiaTheme="minorEastAsia" w:hAnsi="Times New Roman" w:cs="Times New Roman"/>
            </w:rPr>
            <m:t xml:space="preserve"> </m:t>
          </m:r>
          <m:r>
            <m:rPr>
              <m:sty m:val="bi"/>
            </m:rPr>
            <w:rPr>
              <w:rFonts w:ascii="Cambria Math" w:eastAsiaTheme="minorEastAsia" w:hAnsi="Cambria Math" w:cs="Times New Roman"/>
            </w:rPr>
            <m:t>x</m:t>
          </m:r>
          <m:r>
            <m:rPr>
              <m:sty m:val="bi"/>
            </m:rPr>
            <w:rPr>
              <w:rFonts w:ascii="Cambria Math" w:eastAsiaTheme="minorEastAsia" w:hAnsi="Cambria Math" w:cs="Times New Roman"/>
            </w:rPr>
            <m:t>2</m:t>
          </m:r>
        </m:oMath>
      </m:oMathPara>
    </w:p>
    <w:p w14:paraId="190FE18D" w14:textId="77777777" w:rsidR="006F7044" w:rsidRPr="00906DFD" w:rsidRDefault="006F7044" w:rsidP="00807ADE">
      <w:pPr>
        <w:tabs>
          <w:tab w:val="left" w:pos="1708"/>
        </w:tabs>
        <w:spacing w:after="120" w:line="240" w:lineRule="auto"/>
        <w:ind w:left="426"/>
        <w:rPr>
          <w:rFonts w:ascii="Times New Roman" w:eastAsiaTheme="minorEastAsia" w:hAnsi="Times New Roman" w:cs="Times New Roman"/>
        </w:rPr>
      </w:pPr>
      <w:proofErr w:type="spellStart"/>
      <w:r w:rsidRPr="00906DFD">
        <w:rPr>
          <w:rFonts w:ascii="Times New Roman" w:eastAsiaTheme="minorEastAsia" w:hAnsi="Times New Roman" w:cs="Times New Roman"/>
        </w:rPr>
        <w:t>Keterangan</w:t>
      </w:r>
      <w:proofErr w:type="spellEnd"/>
      <w:r w:rsidRPr="00906DFD">
        <w:rPr>
          <w:rFonts w:ascii="Times New Roman" w:eastAsiaTheme="minorEastAsia" w:hAnsi="Times New Roman" w:cs="Times New Roman"/>
        </w:rPr>
        <w:t>:</w:t>
      </w:r>
    </w:p>
    <w:p w14:paraId="114CA45C" w14:textId="77777777" w:rsidR="006F7044" w:rsidRPr="00906DFD" w:rsidRDefault="006F7044" w:rsidP="00807ADE">
      <w:pPr>
        <w:tabs>
          <w:tab w:val="left" w:pos="1708"/>
        </w:tabs>
        <w:spacing w:after="0" w:line="240" w:lineRule="auto"/>
        <w:ind w:left="426"/>
        <w:jc w:val="both"/>
        <w:rPr>
          <w:rFonts w:ascii="Times New Roman" w:eastAsiaTheme="minorEastAsia" w:hAnsi="Times New Roman" w:cs="Times New Roman"/>
        </w:rPr>
      </w:pPr>
      <w:r w:rsidRPr="00906DFD">
        <w:rPr>
          <w:rFonts w:ascii="Times New Roman" w:eastAsiaTheme="minorEastAsia" w:hAnsi="Times New Roman" w:cs="Times New Roman"/>
        </w:rPr>
        <w:t>Y</w:t>
      </w:r>
      <w:r w:rsidRPr="00906DFD">
        <w:rPr>
          <w:rFonts w:ascii="Times New Roman" w:eastAsiaTheme="minorEastAsia" w:hAnsi="Times New Roman" w:cs="Times New Roman"/>
        </w:rPr>
        <w:tab/>
        <w:t xml:space="preserve">= </w:t>
      </w:r>
      <w:proofErr w:type="spellStart"/>
      <w:r w:rsidRPr="00906DFD">
        <w:rPr>
          <w:rFonts w:ascii="Times New Roman" w:eastAsiaTheme="minorEastAsia" w:hAnsi="Times New Roman" w:cs="Times New Roman"/>
        </w:rPr>
        <w:t>Keunggulan</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bersaing</w:t>
      </w:r>
      <w:proofErr w:type="spellEnd"/>
    </w:p>
    <w:p w14:paraId="444A117F" w14:textId="77777777" w:rsidR="006F7044" w:rsidRPr="00906DFD" w:rsidRDefault="006F7044" w:rsidP="00807ADE">
      <w:pPr>
        <w:tabs>
          <w:tab w:val="left" w:pos="1708"/>
        </w:tabs>
        <w:spacing w:after="0" w:line="240" w:lineRule="auto"/>
        <w:ind w:left="426"/>
        <w:jc w:val="both"/>
        <w:rPr>
          <w:rFonts w:ascii="Times New Roman" w:eastAsiaTheme="minorEastAsia" w:hAnsi="Times New Roman" w:cs="Times New Roman"/>
        </w:rPr>
      </w:pPr>
      <w:r w:rsidRPr="00906DFD">
        <w:rPr>
          <w:rFonts w:ascii="Times New Roman" w:eastAsiaTheme="minorEastAsia" w:hAnsi="Times New Roman" w:cs="Times New Roman"/>
          <w:i/>
        </w:rPr>
        <w:t>a</w:t>
      </w:r>
      <w:r w:rsidRPr="00906DFD">
        <w:rPr>
          <w:rFonts w:ascii="Times New Roman" w:eastAsiaTheme="minorEastAsia" w:hAnsi="Times New Roman" w:cs="Times New Roman"/>
        </w:rPr>
        <w:tab/>
        <w:t xml:space="preserve">= </w:t>
      </w:r>
      <w:proofErr w:type="spellStart"/>
      <w:r w:rsidRPr="00906DFD">
        <w:rPr>
          <w:rFonts w:ascii="Times New Roman" w:eastAsiaTheme="minorEastAsia" w:hAnsi="Times New Roman" w:cs="Times New Roman"/>
        </w:rPr>
        <w:t>Konstanta</w:t>
      </w:r>
      <w:proofErr w:type="spellEnd"/>
    </w:p>
    <w:p w14:paraId="688E1831" w14:textId="77777777" w:rsidR="006F7044" w:rsidRPr="00906DFD" w:rsidRDefault="006F7044" w:rsidP="00807ADE">
      <w:pPr>
        <w:tabs>
          <w:tab w:val="left" w:pos="1708"/>
        </w:tabs>
        <w:spacing w:after="0" w:line="240" w:lineRule="auto"/>
        <w:ind w:left="426"/>
        <w:jc w:val="both"/>
        <w:rPr>
          <w:rFonts w:ascii="Times New Roman" w:eastAsiaTheme="minorEastAsia" w:hAnsi="Times New Roman" w:cs="Times New Roman"/>
        </w:rPr>
      </w:pPr>
      <w:r w:rsidRPr="00906DFD">
        <w:rPr>
          <w:rFonts w:ascii="Times New Roman" w:eastAsiaTheme="minorEastAsia" w:hAnsi="Times New Roman" w:cs="Times New Roman"/>
        </w:rPr>
        <w:t>b</w:t>
      </w:r>
      <w:proofErr w:type="gramStart"/>
      <w:r w:rsidRPr="00906DFD">
        <w:rPr>
          <w:rFonts w:ascii="Times New Roman" w:eastAsiaTheme="minorEastAsia" w:hAnsi="Times New Roman" w:cs="Times New Roman"/>
        </w:rPr>
        <w:t>1,b</w:t>
      </w:r>
      <w:proofErr w:type="gramEnd"/>
      <w:r w:rsidRPr="00906DFD">
        <w:rPr>
          <w:rFonts w:ascii="Times New Roman" w:eastAsiaTheme="minorEastAsia" w:hAnsi="Times New Roman" w:cs="Times New Roman"/>
        </w:rPr>
        <w:t>2</w:t>
      </w:r>
      <w:r w:rsidRPr="00906DFD">
        <w:rPr>
          <w:rFonts w:ascii="Times New Roman" w:eastAsiaTheme="minorEastAsia" w:hAnsi="Times New Roman" w:cs="Times New Roman"/>
        </w:rPr>
        <w:tab/>
        <w:t xml:space="preserve">= </w:t>
      </w:r>
      <w:proofErr w:type="spellStart"/>
      <w:r w:rsidRPr="00906DFD">
        <w:rPr>
          <w:rFonts w:ascii="Times New Roman" w:eastAsiaTheme="minorEastAsia" w:hAnsi="Times New Roman" w:cs="Times New Roman"/>
        </w:rPr>
        <w:t>Koefisien</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regresi</w:t>
      </w:r>
      <w:proofErr w:type="spellEnd"/>
    </w:p>
    <w:p w14:paraId="2E42EE96" w14:textId="77777777" w:rsidR="006F7044" w:rsidRPr="00906DFD" w:rsidRDefault="006F7044" w:rsidP="00807ADE">
      <w:pPr>
        <w:tabs>
          <w:tab w:val="left" w:pos="1708"/>
        </w:tabs>
        <w:spacing w:after="0" w:line="240" w:lineRule="auto"/>
        <w:ind w:left="426"/>
        <w:jc w:val="both"/>
        <w:rPr>
          <w:rFonts w:ascii="Times New Roman" w:eastAsiaTheme="minorEastAsia" w:hAnsi="Times New Roman" w:cs="Times New Roman"/>
        </w:rPr>
      </w:pPr>
      <w:r w:rsidRPr="00906DFD">
        <w:rPr>
          <w:rFonts w:ascii="Times New Roman" w:eastAsiaTheme="minorEastAsia" w:hAnsi="Times New Roman" w:cs="Times New Roman"/>
        </w:rPr>
        <w:t>x1</w:t>
      </w:r>
      <w:r w:rsidRPr="00906DFD">
        <w:rPr>
          <w:rFonts w:ascii="Times New Roman" w:eastAsiaTheme="minorEastAsia" w:hAnsi="Times New Roman" w:cs="Times New Roman"/>
        </w:rPr>
        <w:tab/>
        <w:t xml:space="preserve">= </w:t>
      </w:r>
      <w:proofErr w:type="spellStart"/>
      <w:r w:rsidRPr="00906DFD">
        <w:rPr>
          <w:rFonts w:ascii="Times New Roman" w:eastAsiaTheme="minorEastAsia" w:hAnsi="Times New Roman" w:cs="Times New Roman"/>
          <w:iCs/>
        </w:rPr>
        <w:t>Kapabilitas</w:t>
      </w:r>
      <w:proofErr w:type="spellEnd"/>
      <w:r w:rsidRPr="00906DFD">
        <w:rPr>
          <w:rFonts w:ascii="Times New Roman" w:eastAsiaTheme="minorEastAsia" w:hAnsi="Times New Roman" w:cs="Times New Roman"/>
          <w:iCs/>
        </w:rPr>
        <w:t xml:space="preserve"> </w:t>
      </w:r>
      <w:proofErr w:type="spellStart"/>
      <w:r w:rsidRPr="00906DFD">
        <w:rPr>
          <w:rFonts w:ascii="Times New Roman" w:eastAsiaTheme="minorEastAsia" w:hAnsi="Times New Roman" w:cs="Times New Roman"/>
          <w:iCs/>
        </w:rPr>
        <w:t>dinamis</w:t>
      </w:r>
      <w:proofErr w:type="spellEnd"/>
    </w:p>
    <w:p w14:paraId="58C7C1B7" w14:textId="77777777" w:rsidR="006F7044" w:rsidRPr="00906DFD" w:rsidRDefault="006F7044" w:rsidP="00807ADE">
      <w:pPr>
        <w:tabs>
          <w:tab w:val="left" w:pos="1708"/>
        </w:tabs>
        <w:spacing w:after="0" w:line="240" w:lineRule="auto"/>
        <w:ind w:left="426"/>
        <w:jc w:val="both"/>
        <w:rPr>
          <w:rFonts w:ascii="Times New Roman" w:eastAsiaTheme="minorEastAsia" w:hAnsi="Times New Roman" w:cs="Times New Roman"/>
          <w:i/>
        </w:rPr>
      </w:pPr>
      <w:r w:rsidRPr="00906DFD">
        <w:rPr>
          <w:rFonts w:ascii="Times New Roman" w:eastAsiaTheme="minorEastAsia" w:hAnsi="Times New Roman" w:cs="Times New Roman"/>
        </w:rPr>
        <w:t>x2</w:t>
      </w:r>
      <w:r w:rsidRPr="00906DFD">
        <w:rPr>
          <w:rFonts w:ascii="Times New Roman" w:eastAsiaTheme="minorEastAsia" w:hAnsi="Times New Roman" w:cs="Times New Roman"/>
        </w:rPr>
        <w:tab/>
        <w:t xml:space="preserve">= </w:t>
      </w:r>
      <w:proofErr w:type="spellStart"/>
      <w:r w:rsidRPr="00906DFD">
        <w:rPr>
          <w:rFonts w:ascii="Times New Roman" w:eastAsiaTheme="minorEastAsia" w:hAnsi="Times New Roman" w:cs="Times New Roman"/>
        </w:rPr>
        <w:t>Turbulensi</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lingkungan</w:t>
      </w:r>
      <w:proofErr w:type="spellEnd"/>
    </w:p>
    <w:p w14:paraId="025F5F6D" w14:textId="77777777" w:rsidR="006F7044" w:rsidRPr="00807ADE" w:rsidRDefault="006F7044" w:rsidP="00807ADE">
      <w:pPr>
        <w:tabs>
          <w:tab w:val="left" w:pos="1708"/>
        </w:tabs>
        <w:spacing w:after="0" w:line="240" w:lineRule="auto"/>
        <w:ind w:left="426" w:firstLine="283"/>
        <w:jc w:val="both"/>
        <w:rPr>
          <w:rFonts w:ascii="Times New Roman" w:hAnsi="Times New Roman" w:cs="Times New Roman"/>
          <w:lang w:val="id-ID"/>
        </w:rPr>
      </w:pPr>
      <w:proofErr w:type="spellStart"/>
      <w:r w:rsidRPr="00906DFD">
        <w:rPr>
          <w:rFonts w:ascii="Times New Roman" w:eastAsiaTheme="minorEastAsia" w:hAnsi="Times New Roman" w:cs="Times New Roman"/>
        </w:rPr>
        <w:t>Adanya</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analisis</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regresi</w:t>
      </w:r>
      <w:proofErr w:type="spellEnd"/>
      <w:r w:rsidRPr="00906DFD">
        <w:rPr>
          <w:rFonts w:ascii="Times New Roman" w:eastAsiaTheme="minorEastAsia" w:hAnsi="Times New Roman" w:cs="Times New Roman"/>
        </w:rPr>
        <w:t xml:space="preserve"> linear </w:t>
      </w:r>
      <w:proofErr w:type="spellStart"/>
      <w:r w:rsidRPr="00906DFD">
        <w:rPr>
          <w:rFonts w:ascii="Times New Roman" w:eastAsiaTheme="minorEastAsia" w:hAnsi="Times New Roman" w:cs="Times New Roman"/>
        </w:rPr>
        <w:t>berganda</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membantu</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penelitian</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untuk</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menguji</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hipotesis</w:t>
      </w:r>
      <w:proofErr w:type="spellEnd"/>
      <w:r w:rsidRPr="00906DFD">
        <w:rPr>
          <w:rFonts w:ascii="Times New Roman" w:eastAsiaTheme="minorEastAsia" w:hAnsi="Times New Roman" w:cs="Times New Roman"/>
        </w:rPr>
        <w:t xml:space="preserve"> yang </w:t>
      </w:r>
      <w:proofErr w:type="spellStart"/>
      <w:r w:rsidRPr="00906DFD">
        <w:rPr>
          <w:rFonts w:ascii="Times New Roman" w:eastAsiaTheme="minorEastAsia" w:hAnsi="Times New Roman" w:cs="Times New Roman"/>
        </w:rPr>
        <w:t>bertujuan</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untuk</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menguji</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apakah</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variabel</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independen</w:t>
      </w:r>
      <w:proofErr w:type="spellEnd"/>
      <w:r w:rsidRPr="00906DFD">
        <w:rPr>
          <w:rFonts w:ascii="Times New Roman" w:eastAsiaTheme="minorEastAsia" w:hAnsi="Times New Roman" w:cs="Times New Roman"/>
        </w:rPr>
        <w:t xml:space="preserve"> </w:t>
      </w:r>
      <w:proofErr w:type="spellStart"/>
      <w:r w:rsidRPr="00906DFD">
        <w:rPr>
          <w:rFonts w:ascii="Times New Roman" w:eastAsiaTheme="minorEastAsia" w:hAnsi="Times New Roman" w:cs="Times New Roman"/>
        </w:rPr>
        <w:t>yaitu</w:t>
      </w:r>
      <w:proofErr w:type="spellEnd"/>
      <w:r w:rsidRPr="00906DFD">
        <w:rPr>
          <w:rFonts w:ascii="Times New Roman" w:eastAsiaTheme="minorEastAsia"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1</w:t>
      </w:r>
      <w:r w:rsidRPr="00906DFD">
        <w:rPr>
          <w:rFonts w:ascii="Times New Roman" w:hAnsi="Times New Roman" w:cs="Times New Roman"/>
        </w:rPr>
        <w:t xml:space="preserve">) dan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(X</w:t>
      </w:r>
      <w:r w:rsidRPr="00906DFD">
        <w:rPr>
          <w:rFonts w:ascii="Times New Roman" w:hAnsi="Times New Roman" w:cs="Times New Roman"/>
          <w:vertAlign w:val="subscript"/>
        </w:rPr>
        <w:t>2</w:t>
      </w:r>
      <w:r w:rsidRPr="00906DFD">
        <w:rPr>
          <w:rFonts w:ascii="Times New Roman" w:hAnsi="Times New Roman" w:cs="Times New Roman"/>
        </w:rPr>
        <w:t xml:space="preserve">) </w:t>
      </w:r>
      <w:proofErr w:type="spellStart"/>
      <w:r w:rsidRPr="00906DFD">
        <w:rPr>
          <w:rFonts w:ascii="Times New Roman" w:hAnsi="Times New Roman" w:cs="Times New Roman"/>
        </w:rPr>
        <w:t>secara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parsial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dependen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roofErr w:type="spellStart"/>
      <w:r w:rsidRPr="00906DFD">
        <w:rPr>
          <w:rFonts w:ascii="Times New Roman" w:hAnsi="Times New Roman" w:cs="Times New Roman"/>
        </w:rPr>
        <w:t>Sehingga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apakah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dijadikan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acuan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suatu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perusahaan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menjadi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baik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kedepannya</w:t>
      </w:r>
      <w:proofErr w:type="spellEnd"/>
      <w:r w:rsidRPr="00906DFD">
        <w:rPr>
          <w:rFonts w:ascii="Times New Roman" w:hAnsi="Times New Roman" w:cs="Times New Roman"/>
        </w:rPr>
        <w:t xml:space="preserve">.  Adapun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analisis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regresi</w:t>
      </w:r>
      <w:proofErr w:type="spellEnd"/>
      <w:r w:rsidRPr="00906DFD">
        <w:rPr>
          <w:rFonts w:ascii="Times New Roman" w:hAnsi="Times New Roman" w:cs="Times New Roman"/>
        </w:rPr>
        <w:t xml:space="preserve"> linear </w:t>
      </w:r>
      <w:proofErr w:type="spellStart"/>
      <w:r w:rsidRPr="00906DFD">
        <w:rPr>
          <w:rFonts w:ascii="Times New Roman" w:hAnsi="Times New Roman" w:cs="Times New Roman"/>
        </w:rPr>
        <w:t>berganda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berikut</w:t>
      </w:r>
      <w:proofErr w:type="spellEnd"/>
      <w:r w:rsidRPr="00906DFD">
        <w:rPr>
          <w:rFonts w:ascii="Times New Roman" w:hAnsi="Times New Roman" w:cs="Times New Roman"/>
        </w:rPr>
        <w:t>.</w:t>
      </w:r>
    </w:p>
    <w:p w14:paraId="1FDC9930" w14:textId="77777777" w:rsidR="006F7044" w:rsidRPr="00906DFD" w:rsidRDefault="006F7044" w:rsidP="00807ADE">
      <w:pPr>
        <w:spacing w:after="0" w:line="240" w:lineRule="auto"/>
        <w:ind w:left="426"/>
        <w:rPr>
          <w:rFonts w:ascii="Times New Roman" w:hAnsi="Times New Roman" w:cs="Times New Roman"/>
          <w:b/>
        </w:rPr>
      </w:pPr>
      <w:proofErr w:type="spellStart"/>
      <w:r w:rsidRPr="00906DFD">
        <w:rPr>
          <w:rFonts w:ascii="Times New Roman" w:hAnsi="Times New Roman" w:cs="Times New Roman"/>
          <w:b/>
        </w:rPr>
        <w:t>Tabel</w:t>
      </w:r>
      <w:proofErr w:type="spellEnd"/>
      <w:r w:rsidRPr="00906DFD">
        <w:rPr>
          <w:rFonts w:ascii="Times New Roman" w:hAnsi="Times New Roman" w:cs="Times New Roman"/>
          <w:b/>
        </w:rPr>
        <w:t xml:space="preserve"> 5</w:t>
      </w:r>
      <w:r w:rsidR="007E62FF">
        <w:rPr>
          <w:rFonts w:ascii="Times New Roman" w:hAnsi="Times New Roman" w:cs="Times New Roman"/>
          <w:b/>
          <w:lang w:val="id-ID"/>
        </w:rPr>
        <w:t xml:space="preserve">. </w:t>
      </w:r>
      <w:proofErr w:type="spellStart"/>
      <w:r w:rsidRPr="007E62FF">
        <w:rPr>
          <w:rFonts w:ascii="Times New Roman" w:hAnsi="Times New Roman" w:cs="Times New Roman"/>
        </w:rPr>
        <w:t>Tabel</w:t>
      </w:r>
      <w:proofErr w:type="spellEnd"/>
      <w:r w:rsidRPr="007E62FF">
        <w:rPr>
          <w:rFonts w:ascii="Times New Roman" w:hAnsi="Times New Roman" w:cs="Times New Roman"/>
        </w:rPr>
        <w:t xml:space="preserve"> Hasil </w:t>
      </w:r>
      <w:proofErr w:type="spellStart"/>
      <w:r w:rsidRPr="007E62FF">
        <w:rPr>
          <w:rFonts w:ascii="Times New Roman" w:hAnsi="Times New Roman" w:cs="Times New Roman"/>
        </w:rPr>
        <w:t>Perhitungan</w:t>
      </w:r>
      <w:proofErr w:type="spellEnd"/>
      <w:r w:rsidRPr="007E62FF">
        <w:rPr>
          <w:rFonts w:ascii="Times New Roman" w:hAnsi="Times New Roman" w:cs="Times New Roman"/>
        </w:rPr>
        <w:t xml:space="preserve"> </w:t>
      </w:r>
      <w:proofErr w:type="spellStart"/>
      <w:r w:rsidRPr="007E62FF">
        <w:rPr>
          <w:rFonts w:ascii="Times New Roman" w:hAnsi="Times New Roman" w:cs="Times New Roman"/>
        </w:rPr>
        <w:t>Regresi</w:t>
      </w:r>
      <w:proofErr w:type="spellEnd"/>
      <w:r w:rsidRPr="007E62FF">
        <w:rPr>
          <w:rFonts w:ascii="Times New Roman" w:hAnsi="Times New Roman" w:cs="Times New Roman"/>
        </w:rPr>
        <w:t xml:space="preserve"> Linear </w:t>
      </w:r>
      <w:proofErr w:type="spellStart"/>
      <w:r w:rsidRPr="007E62FF">
        <w:rPr>
          <w:rFonts w:ascii="Times New Roman" w:hAnsi="Times New Roman" w:cs="Times New Roman"/>
        </w:rPr>
        <w:t>Berganda</w:t>
      </w:r>
      <w:proofErr w:type="spellEnd"/>
    </w:p>
    <w:tbl>
      <w:tblPr>
        <w:tblpPr w:leftFromText="180" w:rightFromText="180" w:vertAnchor="text" w:horzAnchor="margin" w:tblpX="426" w:tblpY="134"/>
        <w:tblW w:w="91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45"/>
        <w:gridCol w:w="1338"/>
        <w:gridCol w:w="1338"/>
        <w:gridCol w:w="1476"/>
        <w:gridCol w:w="1029"/>
        <w:gridCol w:w="1029"/>
      </w:tblGrid>
      <w:tr w:rsidR="00807ADE" w:rsidRPr="00906DFD" w14:paraId="70B808A8" w14:textId="77777777" w:rsidTr="00807ADE">
        <w:trPr>
          <w:cantSplit/>
        </w:trPr>
        <w:tc>
          <w:tcPr>
            <w:tcW w:w="9192" w:type="dxa"/>
            <w:gridSpan w:val="7"/>
            <w:tcBorders>
              <w:top w:val="nil"/>
              <w:left w:val="nil"/>
              <w:bottom w:val="nil"/>
              <w:right w:val="nil"/>
            </w:tcBorders>
            <w:shd w:val="clear" w:color="auto" w:fill="auto"/>
            <w:vAlign w:val="center"/>
          </w:tcPr>
          <w:p w14:paraId="6CED8FF1"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proofErr w:type="spellStart"/>
            <w:r w:rsidRPr="00906DFD">
              <w:rPr>
                <w:rFonts w:ascii="Times New Roman" w:hAnsi="Times New Roman" w:cs="Times New Roman"/>
                <w:b/>
                <w:bCs/>
                <w:color w:val="auto"/>
              </w:rPr>
              <w:t>Coefficients</w:t>
            </w:r>
            <w:r w:rsidRPr="00906DFD">
              <w:rPr>
                <w:rFonts w:ascii="Times New Roman" w:hAnsi="Times New Roman" w:cs="Times New Roman"/>
                <w:b/>
                <w:bCs/>
                <w:color w:val="auto"/>
                <w:vertAlign w:val="superscript"/>
              </w:rPr>
              <w:t>a</w:t>
            </w:r>
            <w:proofErr w:type="spellEnd"/>
          </w:p>
        </w:tc>
      </w:tr>
      <w:tr w:rsidR="00807ADE" w:rsidRPr="00906DFD" w14:paraId="7A81589D" w14:textId="77777777" w:rsidTr="00807ADE">
        <w:trPr>
          <w:cantSplit/>
        </w:trPr>
        <w:tc>
          <w:tcPr>
            <w:tcW w:w="2982" w:type="dxa"/>
            <w:gridSpan w:val="2"/>
            <w:vMerge w:val="restart"/>
            <w:tcBorders>
              <w:top w:val="nil"/>
              <w:left w:val="nil"/>
              <w:bottom w:val="nil"/>
              <w:right w:val="nil"/>
            </w:tcBorders>
            <w:shd w:val="clear" w:color="auto" w:fill="auto"/>
            <w:vAlign w:val="bottom"/>
          </w:tcPr>
          <w:p w14:paraId="5F311BD3" w14:textId="77777777" w:rsidR="00807ADE" w:rsidRPr="00906DFD" w:rsidRDefault="00807ADE" w:rsidP="00807ADE">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Model</w:t>
            </w:r>
          </w:p>
        </w:tc>
        <w:tc>
          <w:tcPr>
            <w:tcW w:w="2676" w:type="dxa"/>
            <w:gridSpan w:val="2"/>
            <w:tcBorders>
              <w:top w:val="nil"/>
              <w:left w:val="nil"/>
              <w:bottom w:val="nil"/>
              <w:right w:val="single" w:sz="8" w:space="0" w:color="E0E0E0"/>
            </w:tcBorders>
            <w:shd w:val="clear" w:color="auto" w:fill="auto"/>
            <w:vAlign w:val="bottom"/>
          </w:tcPr>
          <w:p w14:paraId="7A056529"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Unstandardized Coefficients</w:t>
            </w:r>
          </w:p>
        </w:tc>
        <w:tc>
          <w:tcPr>
            <w:tcW w:w="1476" w:type="dxa"/>
            <w:tcBorders>
              <w:top w:val="nil"/>
              <w:left w:val="single" w:sz="8" w:space="0" w:color="E0E0E0"/>
              <w:bottom w:val="nil"/>
              <w:right w:val="single" w:sz="8" w:space="0" w:color="E0E0E0"/>
            </w:tcBorders>
            <w:shd w:val="clear" w:color="auto" w:fill="auto"/>
            <w:vAlign w:val="bottom"/>
          </w:tcPr>
          <w:p w14:paraId="3C06CB3C"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Standardized Coefficients</w:t>
            </w:r>
          </w:p>
        </w:tc>
        <w:tc>
          <w:tcPr>
            <w:tcW w:w="1029" w:type="dxa"/>
            <w:vMerge w:val="restart"/>
            <w:tcBorders>
              <w:top w:val="nil"/>
              <w:left w:val="single" w:sz="8" w:space="0" w:color="E0E0E0"/>
              <w:bottom w:val="nil"/>
              <w:right w:val="single" w:sz="8" w:space="0" w:color="E0E0E0"/>
            </w:tcBorders>
            <w:shd w:val="clear" w:color="auto" w:fill="auto"/>
            <w:vAlign w:val="bottom"/>
          </w:tcPr>
          <w:p w14:paraId="6BAF81A7"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t</w:t>
            </w:r>
          </w:p>
        </w:tc>
        <w:tc>
          <w:tcPr>
            <w:tcW w:w="1029" w:type="dxa"/>
            <w:vMerge w:val="restart"/>
            <w:tcBorders>
              <w:top w:val="nil"/>
              <w:left w:val="single" w:sz="8" w:space="0" w:color="E0E0E0"/>
              <w:bottom w:val="nil"/>
              <w:right w:val="nil"/>
            </w:tcBorders>
            <w:shd w:val="clear" w:color="auto" w:fill="auto"/>
            <w:vAlign w:val="bottom"/>
          </w:tcPr>
          <w:p w14:paraId="470DE119"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Sig.</w:t>
            </w:r>
          </w:p>
        </w:tc>
      </w:tr>
      <w:tr w:rsidR="00807ADE" w:rsidRPr="00906DFD" w14:paraId="3110E4D0" w14:textId="77777777" w:rsidTr="00807ADE">
        <w:trPr>
          <w:cantSplit/>
        </w:trPr>
        <w:tc>
          <w:tcPr>
            <w:tcW w:w="2982" w:type="dxa"/>
            <w:gridSpan w:val="2"/>
            <w:vMerge/>
            <w:tcBorders>
              <w:top w:val="nil"/>
              <w:left w:val="nil"/>
              <w:bottom w:val="nil"/>
              <w:right w:val="nil"/>
            </w:tcBorders>
            <w:shd w:val="clear" w:color="auto" w:fill="auto"/>
            <w:vAlign w:val="bottom"/>
          </w:tcPr>
          <w:p w14:paraId="4F318BC0" w14:textId="77777777" w:rsidR="00807ADE" w:rsidRPr="00906DFD" w:rsidRDefault="00807ADE" w:rsidP="00807ADE">
            <w:pPr>
              <w:autoSpaceDE w:val="0"/>
              <w:autoSpaceDN w:val="0"/>
              <w:adjustRightInd w:val="0"/>
              <w:spacing w:after="0" w:line="240" w:lineRule="auto"/>
              <w:rPr>
                <w:rFonts w:ascii="Times New Roman" w:hAnsi="Times New Roman" w:cs="Times New Roman"/>
                <w:color w:val="auto"/>
              </w:rPr>
            </w:pPr>
          </w:p>
        </w:tc>
        <w:tc>
          <w:tcPr>
            <w:tcW w:w="1338" w:type="dxa"/>
            <w:tcBorders>
              <w:top w:val="nil"/>
              <w:left w:val="nil"/>
              <w:bottom w:val="single" w:sz="8" w:space="0" w:color="152935"/>
              <w:right w:val="single" w:sz="8" w:space="0" w:color="E0E0E0"/>
            </w:tcBorders>
            <w:shd w:val="clear" w:color="auto" w:fill="auto"/>
            <w:vAlign w:val="bottom"/>
          </w:tcPr>
          <w:p w14:paraId="3ACB2363"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B</w:t>
            </w:r>
          </w:p>
        </w:tc>
        <w:tc>
          <w:tcPr>
            <w:tcW w:w="1338" w:type="dxa"/>
            <w:tcBorders>
              <w:top w:val="nil"/>
              <w:left w:val="single" w:sz="8" w:space="0" w:color="E0E0E0"/>
              <w:bottom w:val="single" w:sz="8" w:space="0" w:color="152935"/>
              <w:right w:val="single" w:sz="8" w:space="0" w:color="E0E0E0"/>
            </w:tcBorders>
            <w:shd w:val="clear" w:color="auto" w:fill="auto"/>
            <w:vAlign w:val="bottom"/>
          </w:tcPr>
          <w:p w14:paraId="1E195041"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Std. Error</w:t>
            </w:r>
          </w:p>
        </w:tc>
        <w:tc>
          <w:tcPr>
            <w:tcW w:w="1476" w:type="dxa"/>
            <w:tcBorders>
              <w:top w:val="nil"/>
              <w:left w:val="single" w:sz="8" w:space="0" w:color="E0E0E0"/>
              <w:bottom w:val="single" w:sz="8" w:space="0" w:color="152935"/>
              <w:right w:val="single" w:sz="8" w:space="0" w:color="E0E0E0"/>
            </w:tcBorders>
            <w:shd w:val="clear" w:color="auto" w:fill="auto"/>
            <w:vAlign w:val="bottom"/>
          </w:tcPr>
          <w:p w14:paraId="4C28856F"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Beta</w:t>
            </w:r>
          </w:p>
        </w:tc>
        <w:tc>
          <w:tcPr>
            <w:tcW w:w="1029" w:type="dxa"/>
            <w:vMerge/>
            <w:tcBorders>
              <w:top w:val="nil"/>
              <w:left w:val="single" w:sz="8" w:space="0" w:color="E0E0E0"/>
              <w:bottom w:val="nil"/>
              <w:right w:val="single" w:sz="8" w:space="0" w:color="E0E0E0"/>
            </w:tcBorders>
            <w:shd w:val="clear" w:color="auto" w:fill="auto"/>
            <w:vAlign w:val="bottom"/>
          </w:tcPr>
          <w:p w14:paraId="4993D987" w14:textId="77777777" w:rsidR="00807ADE" w:rsidRPr="00906DFD" w:rsidRDefault="00807ADE" w:rsidP="00807ADE">
            <w:pPr>
              <w:autoSpaceDE w:val="0"/>
              <w:autoSpaceDN w:val="0"/>
              <w:adjustRightInd w:val="0"/>
              <w:spacing w:after="0" w:line="240" w:lineRule="auto"/>
              <w:rPr>
                <w:rFonts w:ascii="Times New Roman" w:hAnsi="Times New Roman" w:cs="Times New Roman"/>
                <w:color w:val="auto"/>
              </w:rPr>
            </w:pPr>
          </w:p>
        </w:tc>
        <w:tc>
          <w:tcPr>
            <w:tcW w:w="1029" w:type="dxa"/>
            <w:vMerge/>
            <w:tcBorders>
              <w:top w:val="nil"/>
              <w:left w:val="single" w:sz="8" w:space="0" w:color="E0E0E0"/>
              <w:bottom w:val="nil"/>
              <w:right w:val="nil"/>
            </w:tcBorders>
            <w:shd w:val="clear" w:color="auto" w:fill="auto"/>
            <w:vAlign w:val="bottom"/>
          </w:tcPr>
          <w:p w14:paraId="480CE097" w14:textId="77777777" w:rsidR="00807ADE" w:rsidRPr="00906DFD" w:rsidRDefault="00807ADE" w:rsidP="00807ADE">
            <w:pPr>
              <w:autoSpaceDE w:val="0"/>
              <w:autoSpaceDN w:val="0"/>
              <w:adjustRightInd w:val="0"/>
              <w:spacing w:after="0" w:line="240" w:lineRule="auto"/>
              <w:rPr>
                <w:rFonts w:ascii="Times New Roman" w:hAnsi="Times New Roman" w:cs="Times New Roman"/>
                <w:color w:val="auto"/>
              </w:rPr>
            </w:pPr>
          </w:p>
        </w:tc>
      </w:tr>
      <w:tr w:rsidR="00807ADE" w:rsidRPr="00906DFD" w14:paraId="7109AD13" w14:textId="77777777" w:rsidTr="00807ADE">
        <w:trPr>
          <w:cantSplit/>
        </w:trPr>
        <w:tc>
          <w:tcPr>
            <w:tcW w:w="737" w:type="dxa"/>
            <w:vMerge w:val="restart"/>
            <w:tcBorders>
              <w:top w:val="single" w:sz="8" w:space="0" w:color="152935"/>
              <w:left w:val="nil"/>
              <w:bottom w:val="single" w:sz="8" w:space="0" w:color="152935"/>
              <w:right w:val="nil"/>
            </w:tcBorders>
            <w:shd w:val="clear" w:color="auto" w:fill="auto"/>
          </w:tcPr>
          <w:p w14:paraId="7026BEE0" w14:textId="77777777" w:rsidR="00807ADE" w:rsidRPr="00906DFD" w:rsidRDefault="00807ADE" w:rsidP="00807ADE">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1</w:t>
            </w:r>
          </w:p>
        </w:tc>
        <w:tc>
          <w:tcPr>
            <w:tcW w:w="2245" w:type="dxa"/>
            <w:tcBorders>
              <w:top w:val="single" w:sz="8" w:space="0" w:color="152935"/>
              <w:left w:val="nil"/>
              <w:bottom w:val="single" w:sz="8" w:space="0" w:color="AEAEAE"/>
              <w:right w:val="nil"/>
            </w:tcBorders>
            <w:shd w:val="clear" w:color="auto" w:fill="auto"/>
          </w:tcPr>
          <w:p w14:paraId="197583E0" w14:textId="77777777" w:rsidR="00807ADE" w:rsidRPr="00906DFD" w:rsidRDefault="00807ADE" w:rsidP="00807ADE">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(Constant)</w:t>
            </w:r>
          </w:p>
        </w:tc>
        <w:tc>
          <w:tcPr>
            <w:tcW w:w="1338" w:type="dxa"/>
            <w:tcBorders>
              <w:top w:val="single" w:sz="8" w:space="0" w:color="152935"/>
              <w:left w:val="nil"/>
              <w:bottom w:val="single" w:sz="8" w:space="0" w:color="AEAEAE"/>
              <w:right w:val="single" w:sz="8" w:space="0" w:color="E0E0E0"/>
            </w:tcBorders>
            <w:shd w:val="clear" w:color="auto" w:fill="auto"/>
          </w:tcPr>
          <w:p w14:paraId="4C50DC73"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3.711</w:t>
            </w:r>
          </w:p>
        </w:tc>
        <w:tc>
          <w:tcPr>
            <w:tcW w:w="1338" w:type="dxa"/>
            <w:tcBorders>
              <w:top w:val="single" w:sz="8" w:space="0" w:color="152935"/>
              <w:left w:val="single" w:sz="8" w:space="0" w:color="E0E0E0"/>
              <w:bottom w:val="single" w:sz="8" w:space="0" w:color="AEAEAE"/>
              <w:right w:val="single" w:sz="8" w:space="0" w:color="E0E0E0"/>
            </w:tcBorders>
            <w:shd w:val="clear" w:color="auto" w:fill="auto"/>
          </w:tcPr>
          <w:p w14:paraId="55260AD5"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.805</w:t>
            </w:r>
          </w:p>
        </w:tc>
        <w:tc>
          <w:tcPr>
            <w:tcW w:w="1476" w:type="dxa"/>
            <w:tcBorders>
              <w:top w:val="single" w:sz="8" w:space="0" w:color="152935"/>
              <w:left w:val="single" w:sz="8" w:space="0" w:color="E0E0E0"/>
              <w:bottom w:val="single" w:sz="8" w:space="0" w:color="AEAEAE"/>
              <w:right w:val="single" w:sz="8" w:space="0" w:color="E0E0E0"/>
            </w:tcBorders>
            <w:shd w:val="clear" w:color="auto" w:fill="auto"/>
            <w:vAlign w:val="center"/>
          </w:tcPr>
          <w:p w14:paraId="2F7A6C2A" w14:textId="77777777" w:rsidR="00807ADE" w:rsidRPr="00906DFD" w:rsidRDefault="00807ADE" w:rsidP="00807ADE">
            <w:pPr>
              <w:autoSpaceDE w:val="0"/>
              <w:autoSpaceDN w:val="0"/>
              <w:adjustRightInd w:val="0"/>
              <w:spacing w:after="0" w:line="240" w:lineRule="auto"/>
              <w:jc w:val="center"/>
              <w:rPr>
                <w:rFonts w:ascii="Times New Roman" w:hAnsi="Times New Roman" w:cs="Times New Roman"/>
                <w:color w:val="auto"/>
              </w:rPr>
            </w:pPr>
          </w:p>
        </w:tc>
        <w:tc>
          <w:tcPr>
            <w:tcW w:w="1029" w:type="dxa"/>
            <w:tcBorders>
              <w:top w:val="single" w:sz="8" w:space="0" w:color="152935"/>
              <w:left w:val="single" w:sz="8" w:space="0" w:color="E0E0E0"/>
              <w:bottom w:val="single" w:sz="8" w:space="0" w:color="AEAEAE"/>
              <w:right w:val="single" w:sz="8" w:space="0" w:color="E0E0E0"/>
            </w:tcBorders>
            <w:shd w:val="clear" w:color="auto" w:fill="auto"/>
          </w:tcPr>
          <w:p w14:paraId="0694587C"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4.611</w:t>
            </w:r>
          </w:p>
        </w:tc>
        <w:tc>
          <w:tcPr>
            <w:tcW w:w="1029" w:type="dxa"/>
            <w:tcBorders>
              <w:top w:val="single" w:sz="8" w:space="0" w:color="152935"/>
              <w:left w:val="single" w:sz="8" w:space="0" w:color="E0E0E0"/>
              <w:bottom w:val="single" w:sz="8" w:space="0" w:color="AEAEAE"/>
              <w:right w:val="nil"/>
            </w:tcBorders>
            <w:shd w:val="clear" w:color="auto" w:fill="auto"/>
          </w:tcPr>
          <w:p w14:paraId="04133CA1"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.000</w:t>
            </w:r>
          </w:p>
        </w:tc>
      </w:tr>
      <w:tr w:rsidR="00807ADE" w:rsidRPr="00906DFD" w14:paraId="4C859D8A" w14:textId="77777777" w:rsidTr="00807ADE">
        <w:trPr>
          <w:cantSplit/>
        </w:trPr>
        <w:tc>
          <w:tcPr>
            <w:tcW w:w="737" w:type="dxa"/>
            <w:vMerge/>
            <w:tcBorders>
              <w:top w:val="single" w:sz="8" w:space="0" w:color="152935"/>
              <w:left w:val="nil"/>
              <w:bottom w:val="single" w:sz="8" w:space="0" w:color="152935"/>
              <w:right w:val="nil"/>
            </w:tcBorders>
            <w:shd w:val="clear" w:color="auto" w:fill="auto"/>
          </w:tcPr>
          <w:p w14:paraId="1B41A1C6" w14:textId="77777777" w:rsidR="00807ADE" w:rsidRPr="00906DFD" w:rsidRDefault="00807ADE" w:rsidP="00807ADE">
            <w:pPr>
              <w:autoSpaceDE w:val="0"/>
              <w:autoSpaceDN w:val="0"/>
              <w:adjustRightInd w:val="0"/>
              <w:spacing w:after="0" w:line="240" w:lineRule="auto"/>
              <w:rPr>
                <w:rFonts w:ascii="Times New Roman" w:hAnsi="Times New Roman" w:cs="Times New Roman"/>
                <w:color w:val="auto"/>
              </w:rPr>
            </w:pPr>
          </w:p>
        </w:tc>
        <w:tc>
          <w:tcPr>
            <w:tcW w:w="2245" w:type="dxa"/>
            <w:tcBorders>
              <w:top w:val="single" w:sz="8" w:space="0" w:color="AEAEAE"/>
              <w:left w:val="nil"/>
              <w:bottom w:val="single" w:sz="8" w:space="0" w:color="AEAEAE"/>
              <w:right w:val="nil"/>
            </w:tcBorders>
            <w:shd w:val="clear" w:color="auto" w:fill="auto"/>
          </w:tcPr>
          <w:p w14:paraId="3FE7E3C0" w14:textId="77777777" w:rsidR="00807ADE" w:rsidRPr="00906DFD" w:rsidRDefault="00807ADE" w:rsidP="00807ADE">
            <w:pPr>
              <w:autoSpaceDE w:val="0"/>
              <w:autoSpaceDN w:val="0"/>
              <w:adjustRightInd w:val="0"/>
              <w:spacing w:after="0" w:line="240" w:lineRule="auto"/>
              <w:ind w:left="60" w:right="60"/>
              <w:rPr>
                <w:rFonts w:ascii="Times New Roman" w:hAnsi="Times New Roman" w:cs="Times New Roman"/>
                <w:color w:val="auto"/>
              </w:rPr>
            </w:pPr>
            <w:proofErr w:type="spellStart"/>
            <w:r w:rsidRPr="00906DFD">
              <w:rPr>
                <w:rFonts w:ascii="Times New Roman" w:hAnsi="Times New Roman" w:cs="Times New Roman"/>
                <w:color w:val="auto"/>
              </w:rPr>
              <w:t>Kapabilitas</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Dinamis</w:t>
            </w:r>
            <w:proofErr w:type="spellEnd"/>
          </w:p>
        </w:tc>
        <w:tc>
          <w:tcPr>
            <w:tcW w:w="1338" w:type="dxa"/>
            <w:tcBorders>
              <w:top w:val="single" w:sz="8" w:space="0" w:color="AEAEAE"/>
              <w:left w:val="nil"/>
              <w:bottom w:val="single" w:sz="8" w:space="0" w:color="AEAEAE"/>
              <w:right w:val="single" w:sz="8" w:space="0" w:color="E0E0E0"/>
            </w:tcBorders>
            <w:shd w:val="clear" w:color="auto" w:fill="auto"/>
          </w:tcPr>
          <w:p w14:paraId="3E1906C8"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.348</w:t>
            </w:r>
          </w:p>
        </w:tc>
        <w:tc>
          <w:tcPr>
            <w:tcW w:w="1338" w:type="dxa"/>
            <w:tcBorders>
              <w:top w:val="single" w:sz="8" w:space="0" w:color="AEAEAE"/>
              <w:left w:val="single" w:sz="8" w:space="0" w:color="E0E0E0"/>
              <w:bottom w:val="single" w:sz="8" w:space="0" w:color="AEAEAE"/>
              <w:right w:val="single" w:sz="8" w:space="0" w:color="E0E0E0"/>
            </w:tcBorders>
            <w:shd w:val="clear" w:color="auto" w:fill="auto"/>
          </w:tcPr>
          <w:p w14:paraId="6125EBD0"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.029</w:t>
            </w:r>
          </w:p>
        </w:tc>
        <w:tc>
          <w:tcPr>
            <w:tcW w:w="1476" w:type="dxa"/>
            <w:tcBorders>
              <w:top w:val="single" w:sz="8" w:space="0" w:color="AEAEAE"/>
              <w:left w:val="single" w:sz="8" w:space="0" w:color="E0E0E0"/>
              <w:bottom w:val="single" w:sz="8" w:space="0" w:color="AEAEAE"/>
              <w:right w:val="single" w:sz="8" w:space="0" w:color="E0E0E0"/>
            </w:tcBorders>
            <w:shd w:val="clear" w:color="auto" w:fill="auto"/>
          </w:tcPr>
          <w:p w14:paraId="06D47D82"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.623</w:t>
            </w:r>
          </w:p>
        </w:tc>
        <w:tc>
          <w:tcPr>
            <w:tcW w:w="1029" w:type="dxa"/>
            <w:tcBorders>
              <w:top w:val="single" w:sz="8" w:space="0" w:color="AEAEAE"/>
              <w:left w:val="single" w:sz="8" w:space="0" w:color="E0E0E0"/>
              <w:bottom w:val="single" w:sz="8" w:space="0" w:color="AEAEAE"/>
              <w:right w:val="single" w:sz="8" w:space="0" w:color="E0E0E0"/>
            </w:tcBorders>
            <w:shd w:val="clear" w:color="auto" w:fill="auto"/>
          </w:tcPr>
          <w:p w14:paraId="20DF89C5"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11.998</w:t>
            </w:r>
          </w:p>
        </w:tc>
        <w:tc>
          <w:tcPr>
            <w:tcW w:w="1029" w:type="dxa"/>
            <w:tcBorders>
              <w:top w:val="single" w:sz="8" w:space="0" w:color="AEAEAE"/>
              <w:left w:val="single" w:sz="8" w:space="0" w:color="E0E0E0"/>
              <w:bottom w:val="single" w:sz="8" w:space="0" w:color="AEAEAE"/>
              <w:right w:val="nil"/>
            </w:tcBorders>
            <w:shd w:val="clear" w:color="auto" w:fill="auto"/>
          </w:tcPr>
          <w:p w14:paraId="3AB4FE1E"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.000</w:t>
            </w:r>
          </w:p>
        </w:tc>
      </w:tr>
      <w:tr w:rsidR="00807ADE" w:rsidRPr="00906DFD" w14:paraId="58E9B485" w14:textId="77777777" w:rsidTr="00807ADE">
        <w:trPr>
          <w:cantSplit/>
        </w:trPr>
        <w:tc>
          <w:tcPr>
            <w:tcW w:w="737" w:type="dxa"/>
            <w:vMerge/>
            <w:tcBorders>
              <w:top w:val="single" w:sz="8" w:space="0" w:color="152935"/>
              <w:left w:val="nil"/>
              <w:bottom w:val="single" w:sz="8" w:space="0" w:color="152935"/>
              <w:right w:val="nil"/>
            </w:tcBorders>
            <w:shd w:val="clear" w:color="auto" w:fill="auto"/>
          </w:tcPr>
          <w:p w14:paraId="3CF98C67" w14:textId="77777777" w:rsidR="00807ADE" w:rsidRPr="00906DFD" w:rsidRDefault="00807ADE" w:rsidP="00807ADE">
            <w:pPr>
              <w:autoSpaceDE w:val="0"/>
              <w:autoSpaceDN w:val="0"/>
              <w:adjustRightInd w:val="0"/>
              <w:spacing w:after="0" w:line="240" w:lineRule="auto"/>
              <w:rPr>
                <w:rFonts w:ascii="Times New Roman" w:hAnsi="Times New Roman" w:cs="Times New Roman"/>
                <w:color w:val="auto"/>
              </w:rPr>
            </w:pPr>
          </w:p>
        </w:tc>
        <w:tc>
          <w:tcPr>
            <w:tcW w:w="2245" w:type="dxa"/>
            <w:tcBorders>
              <w:top w:val="single" w:sz="8" w:space="0" w:color="AEAEAE"/>
              <w:left w:val="nil"/>
              <w:bottom w:val="single" w:sz="8" w:space="0" w:color="152935"/>
              <w:right w:val="nil"/>
            </w:tcBorders>
            <w:shd w:val="clear" w:color="auto" w:fill="auto"/>
          </w:tcPr>
          <w:p w14:paraId="4C8C1A04" w14:textId="77777777" w:rsidR="00807ADE" w:rsidRPr="00906DFD" w:rsidRDefault="00807ADE" w:rsidP="00807ADE">
            <w:pPr>
              <w:autoSpaceDE w:val="0"/>
              <w:autoSpaceDN w:val="0"/>
              <w:adjustRightInd w:val="0"/>
              <w:spacing w:after="0" w:line="240" w:lineRule="auto"/>
              <w:ind w:left="60" w:right="60"/>
              <w:rPr>
                <w:rFonts w:ascii="Times New Roman" w:hAnsi="Times New Roman" w:cs="Times New Roman"/>
                <w:color w:val="auto"/>
              </w:rPr>
            </w:pPr>
            <w:proofErr w:type="spellStart"/>
            <w:r w:rsidRPr="00906DFD">
              <w:rPr>
                <w:rFonts w:ascii="Times New Roman" w:hAnsi="Times New Roman" w:cs="Times New Roman"/>
                <w:color w:val="auto"/>
              </w:rPr>
              <w:t>Turbulensi</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Lingkungan</w:t>
            </w:r>
            <w:proofErr w:type="spellEnd"/>
          </w:p>
        </w:tc>
        <w:tc>
          <w:tcPr>
            <w:tcW w:w="1338" w:type="dxa"/>
            <w:tcBorders>
              <w:top w:val="single" w:sz="8" w:space="0" w:color="AEAEAE"/>
              <w:left w:val="nil"/>
              <w:bottom w:val="single" w:sz="8" w:space="0" w:color="152935"/>
              <w:right w:val="single" w:sz="8" w:space="0" w:color="E0E0E0"/>
            </w:tcBorders>
            <w:shd w:val="clear" w:color="auto" w:fill="auto"/>
          </w:tcPr>
          <w:p w14:paraId="35CEFA0C"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.179</w:t>
            </w:r>
          </w:p>
        </w:tc>
        <w:tc>
          <w:tcPr>
            <w:tcW w:w="1338" w:type="dxa"/>
            <w:tcBorders>
              <w:top w:val="single" w:sz="8" w:space="0" w:color="AEAEAE"/>
              <w:left w:val="single" w:sz="8" w:space="0" w:color="E0E0E0"/>
              <w:bottom w:val="single" w:sz="8" w:space="0" w:color="152935"/>
              <w:right w:val="single" w:sz="8" w:space="0" w:color="E0E0E0"/>
            </w:tcBorders>
            <w:shd w:val="clear" w:color="auto" w:fill="auto"/>
          </w:tcPr>
          <w:p w14:paraId="605B7C18"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.044</w:t>
            </w:r>
          </w:p>
        </w:tc>
        <w:tc>
          <w:tcPr>
            <w:tcW w:w="1476" w:type="dxa"/>
            <w:tcBorders>
              <w:top w:val="single" w:sz="8" w:space="0" w:color="AEAEAE"/>
              <w:left w:val="single" w:sz="8" w:space="0" w:color="E0E0E0"/>
              <w:bottom w:val="single" w:sz="8" w:space="0" w:color="152935"/>
              <w:right w:val="single" w:sz="8" w:space="0" w:color="E0E0E0"/>
            </w:tcBorders>
            <w:shd w:val="clear" w:color="auto" w:fill="auto"/>
          </w:tcPr>
          <w:p w14:paraId="30B4877A"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.213</w:t>
            </w:r>
          </w:p>
        </w:tc>
        <w:tc>
          <w:tcPr>
            <w:tcW w:w="1029" w:type="dxa"/>
            <w:tcBorders>
              <w:top w:val="single" w:sz="8" w:space="0" w:color="AEAEAE"/>
              <w:left w:val="single" w:sz="8" w:space="0" w:color="E0E0E0"/>
              <w:bottom w:val="single" w:sz="8" w:space="0" w:color="152935"/>
              <w:right w:val="single" w:sz="8" w:space="0" w:color="E0E0E0"/>
            </w:tcBorders>
            <w:shd w:val="clear" w:color="auto" w:fill="auto"/>
          </w:tcPr>
          <w:p w14:paraId="18BE163C"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4.097</w:t>
            </w:r>
          </w:p>
        </w:tc>
        <w:tc>
          <w:tcPr>
            <w:tcW w:w="1029" w:type="dxa"/>
            <w:tcBorders>
              <w:top w:val="single" w:sz="8" w:space="0" w:color="AEAEAE"/>
              <w:left w:val="single" w:sz="8" w:space="0" w:color="E0E0E0"/>
              <w:bottom w:val="single" w:sz="8" w:space="0" w:color="152935"/>
              <w:right w:val="nil"/>
            </w:tcBorders>
            <w:shd w:val="clear" w:color="auto" w:fill="auto"/>
          </w:tcPr>
          <w:p w14:paraId="4F67B724" w14:textId="77777777" w:rsidR="00807ADE" w:rsidRPr="00906DFD" w:rsidRDefault="00807ADE" w:rsidP="00807ADE">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.000</w:t>
            </w:r>
          </w:p>
        </w:tc>
      </w:tr>
      <w:tr w:rsidR="00807ADE" w:rsidRPr="00906DFD" w14:paraId="1E9611FD" w14:textId="77777777" w:rsidTr="00807ADE">
        <w:trPr>
          <w:cantSplit/>
        </w:trPr>
        <w:tc>
          <w:tcPr>
            <w:tcW w:w="9192" w:type="dxa"/>
            <w:gridSpan w:val="7"/>
            <w:tcBorders>
              <w:top w:val="nil"/>
              <w:left w:val="nil"/>
              <w:bottom w:val="nil"/>
              <w:right w:val="nil"/>
            </w:tcBorders>
            <w:shd w:val="clear" w:color="auto" w:fill="auto"/>
          </w:tcPr>
          <w:p w14:paraId="18BF475B" w14:textId="77777777" w:rsidR="00807ADE" w:rsidRPr="00911A0C" w:rsidRDefault="00807ADE" w:rsidP="00807ADE">
            <w:pPr>
              <w:tabs>
                <w:tab w:val="left" w:pos="0"/>
                <w:tab w:val="left" w:pos="567"/>
              </w:tabs>
              <w:spacing w:after="0" w:line="240" w:lineRule="auto"/>
              <w:ind w:left="165"/>
              <w:rPr>
                <w:rFonts w:ascii="Times New Roman" w:hAnsi="Times New Roman" w:cs="Times New Roman"/>
                <w:i/>
                <w:sz w:val="18"/>
                <w:szCs w:val="18"/>
              </w:rPr>
            </w:pPr>
            <w:proofErr w:type="spellStart"/>
            <w:r w:rsidRPr="00911A0C">
              <w:rPr>
                <w:rFonts w:ascii="Times New Roman" w:hAnsi="Times New Roman" w:cs="Times New Roman"/>
                <w:i/>
                <w:sz w:val="18"/>
                <w:szCs w:val="18"/>
              </w:rPr>
              <w:t>Sumber</w:t>
            </w:r>
            <w:proofErr w:type="spellEnd"/>
            <w:r w:rsidRPr="00911A0C">
              <w:rPr>
                <w:rFonts w:ascii="Times New Roman" w:hAnsi="Times New Roman" w:cs="Times New Roman"/>
                <w:i/>
                <w:sz w:val="18"/>
                <w:szCs w:val="18"/>
              </w:rPr>
              <w:t xml:space="preserve">: Hasil </w:t>
            </w:r>
            <w:proofErr w:type="spellStart"/>
            <w:r w:rsidRPr="00911A0C">
              <w:rPr>
                <w:rFonts w:ascii="Times New Roman" w:hAnsi="Times New Roman" w:cs="Times New Roman"/>
                <w:i/>
                <w:sz w:val="18"/>
                <w:szCs w:val="18"/>
              </w:rPr>
              <w:t>Pengolahan</w:t>
            </w:r>
            <w:proofErr w:type="spellEnd"/>
            <w:r w:rsidRPr="00911A0C">
              <w:rPr>
                <w:rFonts w:ascii="Times New Roman" w:hAnsi="Times New Roman" w:cs="Times New Roman"/>
                <w:i/>
                <w:sz w:val="18"/>
                <w:szCs w:val="18"/>
              </w:rPr>
              <w:t xml:space="preserve"> Data </w:t>
            </w:r>
            <w:proofErr w:type="spellStart"/>
            <w:r w:rsidRPr="00911A0C">
              <w:rPr>
                <w:rFonts w:ascii="Times New Roman" w:hAnsi="Times New Roman" w:cs="Times New Roman"/>
                <w:i/>
                <w:sz w:val="18"/>
                <w:szCs w:val="18"/>
              </w:rPr>
              <w:t>Kuesioner</w:t>
            </w:r>
            <w:proofErr w:type="spellEnd"/>
            <w:r w:rsidRPr="00911A0C">
              <w:rPr>
                <w:rFonts w:ascii="Times New Roman" w:hAnsi="Times New Roman" w:cs="Times New Roman"/>
                <w:i/>
                <w:sz w:val="18"/>
                <w:szCs w:val="18"/>
              </w:rPr>
              <w:t>, 2022</w:t>
            </w:r>
          </w:p>
          <w:p w14:paraId="7D213D41" w14:textId="77777777" w:rsidR="00807ADE" w:rsidRPr="00906DFD" w:rsidRDefault="00807ADE" w:rsidP="00807ADE">
            <w:pPr>
              <w:autoSpaceDE w:val="0"/>
              <w:autoSpaceDN w:val="0"/>
              <w:adjustRightInd w:val="0"/>
              <w:spacing w:after="0" w:line="240" w:lineRule="auto"/>
              <w:ind w:left="60" w:right="60"/>
              <w:rPr>
                <w:rFonts w:ascii="Times New Roman" w:hAnsi="Times New Roman" w:cs="Times New Roman"/>
                <w:color w:val="auto"/>
                <w:lang w:val="id-ID"/>
              </w:rPr>
            </w:pPr>
          </w:p>
          <w:p w14:paraId="7F37E696" w14:textId="77777777" w:rsidR="00807ADE" w:rsidRPr="00906DFD" w:rsidRDefault="00807ADE" w:rsidP="00807ADE">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 xml:space="preserve">a. Dependent Variable: </w:t>
            </w:r>
            <w:proofErr w:type="spellStart"/>
            <w:r w:rsidRPr="00906DFD">
              <w:rPr>
                <w:rFonts w:ascii="Times New Roman" w:hAnsi="Times New Roman" w:cs="Times New Roman"/>
                <w:color w:val="auto"/>
              </w:rPr>
              <w:t>Keunggulan</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Bersaing</w:t>
            </w:r>
            <w:proofErr w:type="spellEnd"/>
          </w:p>
        </w:tc>
      </w:tr>
    </w:tbl>
    <w:p w14:paraId="7E3CD65F" w14:textId="77777777" w:rsidR="006F7044" w:rsidRPr="00807ADE" w:rsidRDefault="006F7044" w:rsidP="00807ADE">
      <w:pPr>
        <w:tabs>
          <w:tab w:val="left" w:pos="0"/>
        </w:tabs>
        <w:spacing w:after="0" w:line="240" w:lineRule="auto"/>
        <w:rPr>
          <w:rFonts w:ascii="Times New Roman" w:hAnsi="Times New Roman" w:cs="Times New Roman"/>
          <w:b/>
          <w:sz w:val="4"/>
          <w:lang w:val="id-ID"/>
        </w:rPr>
      </w:pPr>
    </w:p>
    <w:p w14:paraId="7EF8F4F1" w14:textId="77777777" w:rsidR="006F7044" w:rsidRPr="00906DFD" w:rsidRDefault="006F7044" w:rsidP="00ED6ECB">
      <w:pPr>
        <w:tabs>
          <w:tab w:val="left" w:pos="0"/>
        </w:tabs>
        <w:spacing w:after="0" w:line="240" w:lineRule="auto"/>
        <w:rPr>
          <w:rFonts w:ascii="Times New Roman" w:hAnsi="Times New Roman" w:cs="Times New Roman"/>
          <w:b/>
          <w:sz w:val="2"/>
          <w:lang w:val="id-ID"/>
        </w:rPr>
      </w:pPr>
    </w:p>
    <w:p w14:paraId="2FD9BA43" w14:textId="77777777" w:rsidR="006F7044" w:rsidRPr="00906DFD" w:rsidRDefault="006F7044" w:rsidP="00807ADE">
      <w:pPr>
        <w:pStyle w:val="ListParagraph"/>
        <w:tabs>
          <w:tab w:val="left" w:pos="0"/>
        </w:tabs>
        <w:spacing w:after="0" w:line="240" w:lineRule="auto"/>
        <w:ind w:left="709"/>
        <w:jc w:val="both"/>
        <w:rPr>
          <w:rFonts w:ascii="Times New Roman" w:hAnsi="Times New Roman" w:cs="Times New Roman"/>
        </w:rPr>
      </w:pPr>
      <w:r w:rsidRPr="00906DFD">
        <w:rPr>
          <w:rFonts w:ascii="Times New Roman" w:hAnsi="Times New Roman" w:cs="Times New Roman"/>
        </w:rPr>
        <w:t xml:space="preserve">Berdasarkan tabel </w:t>
      </w:r>
      <w:proofErr w:type="spellStart"/>
      <w:r w:rsidRPr="00906DFD">
        <w:rPr>
          <w:rFonts w:ascii="Times New Roman" w:hAnsi="Times New Roman" w:cs="Times New Roman"/>
          <w:lang w:val="es-ES"/>
        </w:rPr>
        <w:t>tersebut</w:t>
      </w:r>
      <w:proofErr w:type="spellEnd"/>
      <w:r w:rsidRPr="00906DFD">
        <w:rPr>
          <w:rFonts w:ascii="Times New Roman" w:hAnsi="Times New Roman" w:cs="Times New Roman"/>
          <w:lang w:val="es-ES"/>
        </w:rPr>
        <w:t xml:space="preserve"> </w:t>
      </w:r>
      <w:r w:rsidRPr="00906DFD">
        <w:rPr>
          <w:rFonts w:ascii="Times New Roman" w:hAnsi="Times New Roman" w:cs="Times New Roman"/>
        </w:rPr>
        <w:t>di</w:t>
      </w:r>
      <w:r w:rsidR="000936CC" w:rsidRPr="00906DFD">
        <w:rPr>
          <w:rFonts w:ascii="Times New Roman" w:hAnsi="Times New Roman" w:cs="Times New Roman"/>
        </w:rPr>
        <w:t xml:space="preserve"> </w:t>
      </w:r>
      <w:r w:rsidRPr="00906DFD">
        <w:rPr>
          <w:rFonts w:ascii="Times New Roman" w:hAnsi="Times New Roman" w:cs="Times New Roman"/>
        </w:rPr>
        <w:t>atas, maka dapat diketahui nilai dari persamaan regresi</w:t>
      </w:r>
      <w:r w:rsidRPr="00906DFD">
        <w:rPr>
          <w:rFonts w:ascii="Times New Roman" w:hAnsi="Times New Roman" w:cs="Times New Roman"/>
          <w:lang w:val="es-ES"/>
        </w:rPr>
        <w:t xml:space="preserve"> linear </w:t>
      </w:r>
      <w:proofErr w:type="spellStart"/>
      <w:r w:rsidRPr="00906DFD">
        <w:rPr>
          <w:rFonts w:ascii="Times New Roman" w:hAnsi="Times New Roman" w:cs="Times New Roman"/>
          <w:lang w:val="es-ES"/>
        </w:rPr>
        <w:t>berganda</w:t>
      </w:r>
      <w:proofErr w:type="spellEnd"/>
      <w:r w:rsidRPr="00906DFD">
        <w:rPr>
          <w:rFonts w:ascii="Times New Roman" w:hAnsi="Times New Roman" w:cs="Times New Roman"/>
        </w:rPr>
        <w:t xml:space="preserve"> tersebut, </w:t>
      </w:r>
      <w:proofErr w:type="spellStart"/>
      <w:r w:rsidRPr="00906DFD">
        <w:rPr>
          <w:rFonts w:ascii="Times New Roman" w:hAnsi="Times New Roman" w:cs="Times New Roman"/>
          <w:lang w:val="es-ES"/>
        </w:rPr>
        <w:t>adalah</w:t>
      </w:r>
      <w:proofErr w:type="spellEnd"/>
      <w:r w:rsidRPr="00906DFD">
        <w:rPr>
          <w:rFonts w:ascii="Times New Roman" w:hAnsi="Times New Roman" w:cs="Times New Roman"/>
          <w:lang w:val="es-ES"/>
        </w:rPr>
        <w:t xml:space="preserve"> </w:t>
      </w:r>
      <w:proofErr w:type="spellStart"/>
      <w:r w:rsidRPr="00906DFD">
        <w:rPr>
          <w:rFonts w:ascii="Times New Roman" w:hAnsi="Times New Roman" w:cs="Times New Roman"/>
          <w:lang w:val="es-ES"/>
        </w:rPr>
        <w:t>sebagai</w:t>
      </w:r>
      <w:proofErr w:type="spellEnd"/>
      <w:r w:rsidRPr="00906DFD">
        <w:rPr>
          <w:rFonts w:ascii="Times New Roman" w:hAnsi="Times New Roman" w:cs="Times New Roman"/>
          <w:lang w:val="es-ES"/>
        </w:rPr>
        <w:t xml:space="preserve"> </w:t>
      </w:r>
      <w:proofErr w:type="spellStart"/>
      <w:r w:rsidRPr="00906DFD">
        <w:rPr>
          <w:rFonts w:ascii="Times New Roman" w:hAnsi="Times New Roman" w:cs="Times New Roman"/>
          <w:lang w:val="es-ES"/>
        </w:rPr>
        <w:t>berikut</w:t>
      </w:r>
      <w:proofErr w:type="spellEnd"/>
      <w:r w:rsidRPr="00906DFD">
        <w:rPr>
          <w:rFonts w:ascii="Times New Roman" w:hAnsi="Times New Roman" w:cs="Times New Roman"/>
        </w:rPr>
        <w:t>:</w:t>
      </w:r>
    </w:p>
    <w:p w14:paraId="4ECB67CB" w14:textId="77777777" w:rsidR="006F7044" w:rsidRPr="00906DFD" w:rsidRDefault="00807ADE" w:rsidP="006F7044">
      <w:pPr>
        <w:tabs>
          <w:tab w:val="left" w:pos="0"/>
        </w:tabs>
        <w:spacing w:after="0" w:line="240" w:lineRule="auto"/>
        <w:ind w:left="165"/>
        <w:jc w:val="both"/>
        <w:rPr>
          <w:rFonts w:ascii="Times New Roman" w:hAnsi="Times New Roman" w:cs="Times New Roman"/>
        </w:rPr>
      </w:pPr>
      <w:r>
        <w:rPr>
          <w:rFonts w:ascii="Times New Roman" w:hAnsi="Times New Roman" w:cs="Times New Roman"/>
          <w:lang w:val="id-ID"/>
        </w:rPr>
        <w:tab/>
      </w:r>
      <w:proofErr w:type="spellStart"/>
      <w:r w:rsidR="006F7044" w:rsidRPr="00906DFD">
        <w:rPr>
          <w:rFonts w:ascii="Times New Roman" w:hAnsi="Times New Roman" w:cs="Times New Roman"/>
        </w:rPr>
        <w:t>Keterangan</w:t>
      </w:r>
      <w:proofErr w:type="spellEnd"/>
      <w:r w:rsidR="006F7044" w:rsidRPr="00906DFD">
        <w:rPr>
          <w:rFonts w:ascii="Times New Roman" w:hAnsi="Times New Roman" w:cs="Times New Roman"/>
        </w:rPr>
        <w:t xml:space="preserve">: </w:t>
      </w:r>
    </w:p>
    <w:p w14:paraId="6C59AD36" w14:textId="77777777" w:rsidR="006F7044" w:rsidRPr="00906DFD" w:rsidRDefault="006F7044" w:rsidP="00807ADE">
      <w:pPr>
        <w:tabs>
          <w:tab w:val="left" w:pos="0"/>
        </w:tabs>
        <w:spacing w:after="0" w:line="240" w:lineRule="auto"/>
        <w:ind w:left="1134"/>
        <w:jc w:val="both"/>
        <w:rPr>
          <w:rFonts w:ascii="Times New Roman" w:eastAsiaTheme="minorEastAsia" w:hAnsi="Times New Roman" w:cs="Times New Roman"/>
        </w:rPr>
      </w:pPr>
      <w:r w:rsidRPr="00906DFD">
        <w:rPr>
          <w:rFonts w:ascii="Times New Roman" w:eastAsiaTheme="minorEastAsia" w:hAnsi="Times New Roman" w:cs="Times New Roman"/>
        </w:rPr>
        <w:tab/>
      </w:r>
      <w:r w:rsidRPr="00906DFD">
        <w:rPr>
          <w:rFonts w:ascii="Times New Roman" w:eastAsiaTheme="minorEastAsia" w:hAnsi="Times New Roman" w:cs="Times New Roman"/>
          <w:i/>
        </w:rPr>
        <w:t>b</w:t>
      </w:r>
      <w:r w:rsidRPr="00906DFD">
        <w:rPr>
          <w:rFonts w:ascii="Times New Roman" w:eastAsiaTheme="minorEastAsia" w:hAnsi="Times New Roman" w:cs="Times New Roman"/>
          <w:vertAlign w:val="subscript"/>
        </w:rPr>
        <w:t>1</w:t>
      </w:r>
      <w:r w:rsidRPr="00906DFD">
        <w:rPr>
          <w:rFonts w:ascii="Times New Roman" w:eastAsiaTheme="minorEastAsia" w:hAnsi="Times New Roman" w:cs="Times New Roman"/>
        </w:rPr>
        <w:tab/>
        <w:t>= 0,348</w:t>
      </w:r>
    </w:p>
    <w:p w14:paraId="4756E1FC" w14:textId="77777777" w:rsidR="006F7044" w:rsidRPr="00906DFD" w:rsidRDefault="006F7044" w:rsidP="00807ADE">
      <w:pPr>
        <w:tabs>
          <w:tab w:val="left" w:pos="0"/>
        </w:tabs>
        <w:spacing w:after="0" w:line="240" w:lineRule="auto"/>
        <w:ind w:left="1134"/>
        <w:jc w:val="both"/>
        <w:rPr>
          <w:rFonts w:ascii="Times New Roman" w:eastAsiaTheme="minorEastAsia" w:hAnsi="Times New Roman" w:cs="Times New Roman"/>
        </w:rPr>
      </w:pPr>
      <w:r w:rsidRPr="00906DFD">
        <w:rPr>
          <w:rFonts w:ascii="Times New Roman" w:eastAsiaTheme="minorEastAsia" w:hAnsi="Times New Roman" w:cs="Times New Roman"/>
        </w:rPr>
        <w:tab/>
      </w:r>
      <w:r w:rsidRPr="00906DFD">
        <w:rPr>
          <w:rFonts w:ascii="Times New Roman" w:eastAsiaTheme="minorEastAsia" w:hAnsi="Times New Roman" w:cs="Times New Roman"/>
          <w:i/>
        </w:rPr>
        <w:t>b</w:t>
      </w:r>
      <w:r w:rsidRPr="00906DFD">
        <w:rPr>
          <w:rFonts w:ascii="Times New Roman" w:eastAsiaTheme="minorEastAsia" w:hAnsi="Times New Roman" w:cs="Times New Roman"/>
          <w:vertAlign w:val="subscript"/>
        </w:rPr>
        <w:t>2</w:t>
      </w:r>
      <w:r w:rsidRPr="00906DFD">
        <w:rPr>
          <w:rFonts w:ascii="Times New Roman" w:eastAsiaTheme="minorEastAsia" w:hAnsi="Times New Roman" w:cs="Times New Roman"/>
        </w:rPr>
        <w:tab/>
        <w:t>= 0,179</w:t>
      </w:r>
    </w:p>
    <w:p w14:paraId="6B2853A4" w14:textId="77777777" w:rsidR="006F7044" w:rsidRPr="00906DFD" w:rsidRDefault="006F7044" w:rsidP="00807ADE">
      <w:pPr>
        <w:tabs>
          <w:tab w:val="left" w:pos="0"/>
        </w:tabs>
        <w:spacing w:line="240" w:lineRule="auto"/>
        <w:ind w:left="709" w:firstLine="284"/>
        <w:jc w:val="both"/>
        <w:rPr>
          <w:rFonts w:ascii="Times New Roman" w:hAnsi="Times New Roman" w:cs="Times New Roman"/>
        </w:rPr>
      </w:pPr>
      <w:proofErr w:type="spellStart"/>
      <w:r w:rsidRPr="00906DFD">
        <w:rPr>
          <w:rFonts w:ascii="Times New Roman" w:hAnsi="Times New Roman" w:cs="Times New Roman"/>
        </w:rPr>
        <w:t>Selanjutnya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didapatkan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persamaan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regresi</w:t>
      </w:r>
      <w:proofErr w:type="spellEnd"/>
      <w:r w:rsidRPr="00906DFD">
        <w:rPr>
          <w:rFonts w:ascii="Times New Roman" w:hAnsi="Times New Roman" w:cs="Times New Roman"/>
        </w:rPr>
        <w:t xml:space="preserve"> </w:t>
      </w:r>
      <w:r w:rsidRPr="00906DFD">
        <w:rPr>
          <w:rFonts w:ascii="Times New Roman" w:hAnsi="Times New Roman" w:cs="Times New Roman"/>
          <w:lang w:val="es-ES"/>
        </w:rPr>
        <w:t xml:space="preserve">linear </w:t>
      </w:r>
      <w:proofErr w:type="spellStart"/>
      <w:r w:rsidRPr="00906DFD">
        <w:rPr>
          <w:rFonts w:ascii="Times New Roman" w:hAnsi="Times New Roman" w:cs="Times New Roman"/>
          <w:lang w:val="es-ES"/>
        </w:rPr>
        <w:t>berganda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Kinerja </w:t>
      </w:r>
      <w:proofErr w:type="spellStart"/>
      <w:r w:rsidRPr="00906DFD">
        <w:rPr>
          <w:rFonts w:ascii="Times New Roman" w:hAnsi="Times New Roman" w:cs="Times New Roman"/>
        </w:rPr>
        <w:t>karyawan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adalah</w:t>
      </w:r>
      <w:proofErr w:type="spellEnd"/>
      <w:r w:rsidRPr="00906DFD">
        <w:rPr>
          <w:rFonts w:ascii="Times New Roman" w:hAnsi="Times New Roman" w:cs="Times New Roman"/>
        </w:rPr>
        <w:t>:</w:t>
      </w:r>
    </w:p>
    <w:p w14:paraId="051DA548" w14:textId="77777777" w:rsidR="006F7044" w:rsidRPr="00906DFD" w:rsidRDefault="006F7044" w:rsidP="006F7044">
      <w:pPr>
        <w:tabs>
          <w:tab w:val="left" w:pos="0"/>
        </w:tabs>
        <w:spacing w:line="240" w:lineRule="auto"/>
        <w:ind w:left="165"/>
        <w:jc w:val="center"/>
        <w:rPr>
          <w:rFonts w:ascii="Times New Roman" w:hAnsi="Times New Roman" w:cs="Times New Roman"/>
          <w:vertAlign w:val="subscript"/>
        </w:rPr>
      </w:pPr>
      <w:r w:rsidRPr="00906DFD">
        <w:rPr>
          <w:rFonts w:ascii="Times New Roman" w:hAnsi="Times New Roman" w:cs="Times New Roman"/>
        </w:rPr>
        <w:t xml:space="preserve">Y = 3,711 + </w:t>
      </w:r>
      <w:r w:rsidRPr="00906DFD">
        <w:rPr>
          <w:rFonts w:ascii="Times New Roman" w:eastAsiaTheme="minorEastAsia" w:hAnsi="Times New Roman" w:cs="Times New Roman"/>
        </w:rPr>
        <w:t xml:space="preserve">0,348 </w:t>
      </w:r>
      <w:r w:rsidRPr="00906DFD">
        <w:rPr>
          <w:rFonts w:ascii="Times New Roman" w:hAnsi="Times New Roman" w:cs="Times New Roman"/>
        </w:rPr>
        <w:t>X</w:t>
      </w:r>
      <w:r w:rsidRPr="00906DFD">
        <w:rPr>
          <w:rFonts w:ascii="Times New Roman" w:hAnsi="Times New Roman" w:cs="Times New Roman"/>
          <w:vertAlign w:val="subscript"/>
        </w:rPr>
        <w:t>1</w:t>
      </w:r>
      <w:r w:rsidRPr="00906DFD">
        <w:rPr>
          <w:rFonts w:ascii="Times New Roman" w:hAnsi="Times New Roman" w:cs="Times New Roman"/>
        </w:rPr>
        <w:t xml:space="preserve"> + </w:t>
      </w:r>
      <w:r w:rsidRPr="00906DFD">
        <w:rPr>
          <w:rFonts w:ascii="Times New Roman" w:eastAsiaTheme="minorEastAsia" w:hAnsi="Times New Roman" w:cs="Times New Roman"/>
        </w:rPr>
        <w:t xml:space="preserve">0,179 </w:t>
      </w:r>
      <w:r w:rsidRPr="00906DFD">
        <w:rPr>
          <w:rFonts w:ascii="Times New Roman" w:hAnsi="Times New Roman" w:cs="Times New Roman"/>
        </w:rPr>
        <w:t>X</w:t>
      </w:r>
      <w:r w:rsidRPr="00906DFD">
        <w:rPr>
          <w:rFonts w:ascii="Times New Roman" w:hAnsi="Times New Roman" w:cs="Times New Roman"/>
          <w:vertAlign w:val="subscript"/>
        </w:rPr>
        <w:t>2</w:t>
      </w:r>
    </w:p>
    <w:p w14:paraId="5D5A6171" w14:textId="77777777" w:rsidR="006F7044" w:rsidRPr="00906DFD" w:rsidRDefault="006F7044" w:rsidP="00807ADE">
      <w:pPr>
        <w:tabs>
          <w:tab w:val="left" w:pos="0"/>
        </w:tabs>
        <w:spacing w:after="0" w:line="240" w:lineRule="auto"/>
        <w:ind w:left="709" w:firstLine="284"/>
        <w:jc w:val="both"/>
        <w:rPr>
          <w:rFonts w:ascii="Times New Roman" w:eastAsiaTheme="minorEastAsia" w:hAnsi="Times New Roman" w:cs="Times New Roman"/>
        </w:rPr>
      </w:pPr>
      <w:proofErr w:type="spellStart"/>
      <w:r w:rsidRPr="00906DFD">
        <w:rPr>
          <w:rFonts w:ascii="Times New Roman" w:hAnsi="Times New Roman" w:cs="Times New Roman"/>
        </w:rPr>
        <w:t>Berdasarkan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persamaan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diketahui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positif</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antara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1</w:t>
      </w:r>
      <w:r w:rsidRPr="00906DFD">
        <w:rPr>
          <w:rFonts w:ascii="Times New Roman" w:hAnsi="Times New Roman" w:cs="Times New Roman"/>
        </w:rPr>
        <w:t xml:space="preserve">) dan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(X</w:t>
      </w:r>
      <w:r w:rsidRPr="00906DFD">
        <w:rPr>
          <w:rFonts w:ascii="Times New Roman" w:hAnsi="Times New Roman" w:cs="Times New Roman"/>
          <w:vertAlign w:val="subscript"/>
        </w:rPr>
        <w:t>2</w:t>
      </w:r>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roofErr w:type="spellStart"/>
      <w:r w:rsidRPr="00906DFD">
        <w:rPr>
          <w:rFonts w:ascii="Times New Roman" w:hAnsi="Times New Roman" w:cs="Times New Roman"/>
        </w:rPr>
        <w:t>Persamaan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berarti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meningkat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bila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dan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ditingkatkan</w:t>
      </w:r>
      <w:proofErr w:type="spellEnd"/>
      <w:r w:rsidRPr="00906DFD">
        <w:rPr>
          <w:rFonts w:ascii="Times New Roman" w:hAnsi="Times New Roman" w:cs="Times New Roman"/>
        </w:rPr>
        <w:t xml:space="preserve">. Adapun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regresi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0,</w:t>
      </w:r>
      <w:r w:rsidRPr="00906DFD">
        <w:rPr>
          <w:rFonts w:ascii="Times New Roman" w:eastAsiaTheme="minorEastAsia" w:hAnsi="Times New Roman" w:cs="Times New Roman"/>
        </w:rPr>
        <w:t xml:space="preserve">348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besar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daripada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koefisien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regresi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w:t>
      </w:r>
      <w:r w:rsidRPr="00906DFD">
        <w:rPr>
          <w:rFonts w:ascii="Times New Roman" w:eastAsiaTheme="minorEastAsia" w:hAnsi="Times New Roman" w:cs="Times New Roman"/>
        </w:rPr>
        <w:t>0,179.</w:t>
      </w:r>
    </w:p>
    <w:p w14:paraId="6F592548" w14:textId="77777777" w:rsidR="006F7044" w:rsidRPr="00906DFD" w:rsidRDefault="006F7044" w:rsidP="00807ADE">
      <w:pPr>
        <w:spacing w:after="0" w:line="240" w:lineRule="auto"/>
        <w:ind w:firstLine="709"/>
        <w:rPr>
          <w:rFonts w:ascii="Times New Roman" w:hAnsi="Times New Roman" w:cs="Times New Roman"/>
          <w:b/>
        </w:rPr>
      </w:pPr>
      <w:r w:rsidRPr="00906DFD">
        <w:rPr>
          <w:rFonts w:ascii="Times New Roman" w:hAnsi="Times New Roman" w:cs="Times New Roman"/>
          <w:b/>
        </w:rPr>
        <w:t>Uji t (</w:t>
      </w:r>
      <w:proofErr w:type="spellStart"/>
      <w:r w:rsidRPr="00906DFD">
        <w:rPr>
          <w:rFonts w:ascii="Times New Roman" w:hAnsi="Times New Roman" w:cs="Times New Roman"/>
          <w:b/>
        </w:rPr>
        <w:t>Pengujian</w:t>
      </w:r>
      <w:proofErr w:type="spellEnd"/>
      <w:r w:rsidRPr="00906DFD">
        <w:rPr>
          <w:rFonts w:ascii="Times New Roman" w:hAnsi="Times New Roman" w:cs="Times New Roman"/>
          <w:b/>
        </w:rPr>
        <w:t xml:space="preserve"> </w:t>
      </w:r>
      <w:proofErr w:type="spellStart"/>
      <w:r w:rsidRPr="00906DFD">
        <w:rPr>
          <w:rFonts w:ascii="Times New Roman" w:hAnsi="Times New Roman" w:cs="Times New Roman"/>
          <w:b/>
        </w:rPr>
        <w:t>secara</w:t>
      </w:r>
      <w:proofErr w:type="spellEnd"/>
      <w:r w:rsidRPr="00906DFD">
        <w:rPr>
          <w:rFonts w:ascii="Times New Roman" w:hAnsi="Times New Roman" w:cs="Times New Roman"/>
          <w:b/>
        </w:rPr>
        <w:t xml:space="preserve"> </w:t>
      </w:r>
      <w:proofErr w:type="spellStart"/>
      <w:r w:rsidRPr="00906DFD">
        <w:rPr>
          <w:rFonts w:ascii="Times New Roman" w:hAnsi="Times New Roman" w:cs="Times New Roman"/>
          <w:b/>
        </w:rPr>
        <w:t>Parsial</w:t>
      </w:r>
      <w:proofErr w:type="spellEnd"/>
      <w:r w:rsidRPr="00906DFD">
        <w:rPr>
          <w:rFonts w:ascii="Times New Roman" w:hAnsi="Times New Roman" w:cs="Times New Roman"/>
          <w:b/>
        </w:rPr>
        <w:t>)</w:t>
      </w:r>
    </w:p>
    <w:p w14:paraId="49F83750" w14:textId="77777777" w:rsidR="006F7044" w:rsidRPr="00906DFD" w:rsidRDefault="006F7044" w:rsidP="00807ADE">
      <w:pPr>
        <w:tabs>
          <w:tab w:val="left" w:pos="1708"/>
        </w:tabs>
        <w:spacing w:after="0" w:line="240" w:lineRule="auto"/>
        <w:ind w:left="709" w:firstLine="284"/>
        <w:jc w:val="both"/>
        <w:rPr>
          <w:rFonts w:ascii="Times New Roman" w:hAnsi="Times New Roman" w:cs="Times New Roman"/>
        </w:rPr>
      </w:pPr>
      <w:r w:rsidRPr="00906DFD">
        <w:rPr>
          <w:rFonts w:ascii="Times New Roman" w:hAnsi="Times New Roman" w:cs="Times New Roman"/>
        </w:rPr>
        <w:t xml:space="preserve">Uji t </w:t>
      </w:r>
      <w:proofErr w:type="spellStart"/>
      <w:r w:rsidRPr="00906DFD">
        <w:rPr>
          <w:rFonts w:ascii="Times New Roman" w:hAnsi="Times New Roman" w:cs="Times New Roman"/>
        </w:rPr>
        <w:t>dilakukan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untuk</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sejauh</w:t>
      </w:r>
      <w:proofErr w:type="spellEnd"/>
      <w:r w:rsidRPr="00906DFD">
        <w:rPr>
          <w:rFonts w:ascii="Times New Roman" w:hAnsi="Times New Roman" w:cs="Times New Roman"/>
        </w:rPr>
        <w:t xml:space="preserve"> mana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bebas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memiliki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terikat</w:t>
      </w:r>
      <w:proofErr w:type="spellEnd"/>
      <w:r w:rsidRPr="00906DFD">
        <w:rPr>
          <w:rFonts w:ascii="Times New Roman" w:hAnsi="Times New Roman" w:cs="Times New Roman"/>
        </w:rPr>
        <w:t xml:space="preserve"> </w:t>
      </w:r>
      <w:r w:rsidR="00803012" w:rsidRPr="00906DFD">
        <w:rPr>
          <w:rFonts w:ascii="Times New Roman" w:hAnsi="Times New Roman" w:cs="Times New Roman"/>
        </w:rPr>
        <w:fldChar w:fldCharType="begin" w:fldLock="1"/>
      </w:r>
      <w:r w:rsidRPr="00906DFD">
        <w:rPr>
          <w:rFonts w:ascii="Times New Roman" w:hAnsi="Times New Roman" w:cs="Times New Roman"/>
        </w:rPr>
        <w:instrText>ADDIN CSL_CITATION {"citationItems":[{"id":"ITEM-1","itemData":{"author":[{"dropping-particle":"","family":"Rukajat","given":"Ajat","non-dropping-particle":"","parse-names":false,"suffix":""}],"id":"ITEM-1","issued":{"date-parts":[["2018"]]},"number-of-pages":"19","publisher":"Deepublish Publisher","publisher-place":"Yogyakarta","title":"Pendekatan Penelitian Kuantitatif: Quantitative, Research, Approach","type":"book"},"uris":["http://www.mendeley.com/documents/?uuid=93132860-a8f5-42b3-b6b0-bb5401b04a05","http://www.mendeley.com/documents/?uuid=7b8194ec-ec75-4412-b4f2-034e87d89fb5"]}],"mendeley":{"formattedCitation":"(Rukajat, 2018)","plainTextFormattedCitation":"(Rukajat, 2018)","previouslyFormattedCitation":"(Rukajat, 2018)"},"properties":{"noteIndex":0},"schema":"https://github.com/citation-style-language/schema/raw/master/csl-citation.json"}</w:instrText>
      </w:r>
      <w:r w:rsidR="00803012" w:rsidRPr="00906DFD">
        <w:rPr>
          <w:rFonts w:ascii="Times New Roman" w:hAnsi="Times New Roman" w:cs="Times New Roman"/>
        </w:rPr>
        <w:fldChar w:fldCharType="separate"/>
      </w:r>
      <w:r w:rsidRPr="00906DFD">
        <w:rPr>
          <w:rFonts w:ascii="Times New Roman" w:hAnsi="Times New Roman" w:cs="Times New Roman"/>
          <w:noProof/>
        </w:rPr>
        <w:t>(Rukajat, 2018)</w:t>
      </w:r>
      <w:r w:rsidR="00803012" w:rsidRPr="00906DFD">
        <w:rPr>
          <w:rFonts w:ascii="Times New Roman" w:hAnsi="Times New Roman" w:cs="Times New Roman"/>
        </w:rPr>
        <w:fldChar w:fldCharType="end"/>
      </w:r>
      <w:r w:rsidRPr="00906DFD">
        <w:rPr>
          <w:rFonts w:ascii="Times New Roman" w:hAnsi="Times New Roman" w:cs="Times New Roman"/>
        </w:rPr>
        <w:t xml:space="preserve">.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dalam</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peneliti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ingin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mengetahui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1</w:t>
      </w:r>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dan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(x</w:t>
      </w:r>
      <w:r w:rsidRPr="00906DFD">
        <w:rPr>
          <w:rFonts w:ascii="Times New Roman" w:hAnsi="Times New Roman" w:cs="Times New Roman"/>
          <w:vertAlign w:val="subscript"/>
        </w:rPr>
        <w:t>2</w:t>
      </w:r>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menggunakan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rumus</w:t>
      </w:r>
      <w:proofErr w:type="spellEnd"/>
      <w:r w:rsidRPr="00906DFD">
        <w:rPr>
          <w:rFonts w:ascii="Times New Roman" w:hAnsi="Times New Roman" w:cs="Times New Roman"/>
        </w:rPr>
        <w:t xml:space="preserve"> uji </w:t>
      </w:r>
      <w:proofErr w:type="spellStart"/>
      <w:r w:rsidRPr="00906DFD">
        <w:rPr>
          <w:rFonts w:ascii="Times New Roman" w:hAnsi="Times New Roman" w:cs="Times New Roman"/>
        </w:rPr>
        <w:t>parsial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berikut</w:t>
      </w:r>
      <w:proofErr w:type="spellEnd"/>
      <w:r w:rsidRPr="00906DFD">
        <w:rPr>
          <w:rFonts w:ascii="Times New Roman" w:hAnsi="Times New Roman" w:cs="Times New Roman"/>
        </w:rPr>
        <w:t>:</w:t>
      </w:r>
    </w:p>
    <w:p w14:paraId="526ED127" w14:textId="77777777" w:rsidR="006F7044" w:rsidRPr="00906DFD" w:rsidRDefault="006E7D48" w:rsidP="006F7044">
      <w:pPr>
        <w:tabs>
          <w:tab w:val="left" w:pos="1708"/>
        </w:tabs>
        <w:spacing w:after="120" w:line="240" w:lineRule="auto"/>
        <w:ind w:left="165"/>
        <w:jc w:val="both"/>
        <w:rPr>
          <w:rFonts w:ascii="Times New Roman" w:hAnsi="Times New Roman" w:cs="Times New Roman"/>
        </w:rPr>
      </w:pPr>
      <w:r>
        <w:rPr>
          <w:rFonts w:ascii="Times New Roman" w:hAnsi="Times New Roman" w:cs="Times New Roman"/>
          <w:noProof/>
        </w:rPr>
        <w:pict w14:anchorId="3F298717">
          <v:rect id="Rectangle 165" o:spid="_x0000_s2063" style="position:absolute;left:0;text-align:left;margin-left:133.7pt;margin-top:8.35pt;width:115.2pt;height:40.8pt;z-index:251587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" fillcolor="white [3201]" strokecolor="black [3200]" strokeweight=".5pt">
            <v:path arrowok="t"/>
            <v:textbox>
              <w:txbxContent>
                <w:p w14:paraId="4BFA712C" w14:textId="77777777" w:rsidR="00D90377" w:rsidRPr="00F30616" w:rsidRDefault="00D90377" w:rsidP="006F7044">
                  <w:pPr>
                    <w:tabs>
                      <w:tab w:val="left" w:pos="1708"/>
                    </w:tabs>
                    <w:spacing w:after="120" w:line="360" w:lineRule="auto"/>
                    <w:jc w:val="center"/>
                    <w:rPr>
                      <w:rFonts w:ascii="Times New Roman" w:hAnsi="Times New Roman" w:cs="Times New Roman"/>
                      <w:b/>
                      <w:noProof/>
                      <w:sz w:val="24"/>
                      <w:szCs w:val="24"/>
                    </w:rPr>
                  </w:pPr>
                  <w:r w:rsidRPr="00F30616">
                    <w:rPr>
                      <w:rFonts w:ascii="Times New Roman" w:hAnsi="Times New Roman" w:cs="Times New Roman"/>
                      <w:b/>
                      <w:noProof/>
                      <w:sz w:val="24"/>
                      <w:szCs w:val="24"/>
                    </w:rPr>
                    <w:t xml:space="preserve">t = </w:t>
                  </w:r>
                  <m:oMath>
                    <m:f>
                      <m:fPr>
                        <m:ctrlPr>
                          <w:rPr>
                            <w:rFonts w:ascii="Cambria Math" w:hAnsi="Cambria Math" w:cs="Times New Roman"/>
                            <w:b/>
                            <w:i/>
                            <w:noProof/>
                            <w:sz w:val="24"/>
                            <w:szCs w:val="24"/>
                          </w:rPr>
                        </m:ctrlPr>
                      </m:fPr>
                      <m:num>
                        <m:r>
                          <m:rPr>
                            <m:sty m:val="bi"/>
                          </m:rPr>
                          <w:rPr>
                            <w:rFonts w:ascii="Cambria Math" w:hAnsi="Cambria Math" w:cs="Times New Roman"/>
                            <w:noProof/>
                            <w:sz w:val="24"/>
                            <w:szCs w:val="24"/>
                          </w:rPr>
                          <m:t>r</m:t>
                        </m:r>
                        <m:rad>
                          <m:radPr>
                            <m:degHide m:val="1"/>
                            <m:ctrlPr>
                              <w:rPr>
                                <w:rFonts w:ascii="Cambria Math" w:hAnsi="Cambria Math" w:cs="Times New Roman"/>
                                <w:b/>
                                <w:i/>
                                <w:noProof/>
                                <w:sz w:val="24"/>
                                <w:szCs w:val="24"/>
                              </w:rPr>
                            </m:ctrlPr>
                          </m:radPr>
                          <m:deg/>
                          <m:e>
                            <m:r>
                              <m:rPr>
                                <m:sty m:val="bi"/>
                              </m:rPr>
                              <w:rPr>
                                <w:rFonts w:ascii="Cambria Math" w:hAnsi="Cambria Math" w:cs="Times New Roman"/>
                                <w:noProof/>
                                <w:sz w:val="24"/>
                                <w:szCs w:val="24"/>
                              </w:rPr>
                              <m:t>n-2</m:t>
                            </m:r>
                          </m:e>
                        </m:rad>
                      </m:num>
                      <m:den>
                        <m:rad>
                          <m:radPr>
                            <m:degHide m:val="1"/>
                            <m:ctrlPr>
                              <w:rPr>
                                <w:rFonts w:ascii="Cambria Math" w:hAnsi="Cambria Math" w:cs="Times New Roman"/>
                                <w:b/>
                                <w:i/>
                                <w:noProof/>
                                <w:sz w:val="24"/>
                                <w:szCs w:val="24"/>
                              </w:rPr>
                            </m:ctrlPr>
                          </m:radPr>
                          <m:deg/>
                          <m:e>
                            <m:r>
                              <m:rPr>
                                <m:sty m:val="bi"/>
                              </m:rPr>
                              <w:rPr>
                                <w:rFonts w:ascii="Cambria Math" w:hAnsi="Cambria Math" w:cs="Times New Roman"/>
                                <w:noProof/>
                                <w:sz w:val="24"/>
                                <w:szCs w:val="24"/>
                              </w:rPr>
                              <m:t>1-</m:t>
                            </m:r>
                            <m:sSup>
                              <m:sSupPr>
                                <m:ctrlPr>
                                  <w:rPr>
                                    <w:rFonts w:ascii="Cambria Math" w:hAnsi="Cambria Math" w:cs="Times New Roman"/>
                                    <w:b/>
                                    <w:i/>
                                    <w:noProof/>
                                    <w:sz w:val="24"/>
                                    <w:szCs w:val="24"/>
                                  </w:rPr>
                                </m:ctrlPr>
                              </m:sSupPr>
                              <m:e>
                                <m:r>
                                  <m:rPr>
                                    <m:sty m:val="bi"/>
                                  </m:rPr>
                                  <w:rPr>
                                    <w:rFonts w:ascii="Cambria Math" w:hAnsi="Cambria Math" w:cs="Times New Roman"/>
                                    <w:noProof/>
                                    <w:sz w:val="24"/>
                                    <w:szCs w:val="24"/>
                                  </w:rPr>
                                  <m:t>r</m:t>
                                </m:r>
                              </m:e>
                              <m:sup>
                                <m:r>
                                  <m:rPr>
                                    <m:sty m:val="bi"/>
                                  </m:rPr>
                                  <w:rPr>
                                    <w:rFonts w:ascii="Cambria Math" w:hAnsi="Cambria Math" w:cs="Times New Roman"/>
                                    <w:noProof/>
                                    <w:sz w:val="24"/>
                                    <w:szCs w:val="24"/>
                                  </w:rPr>
                                  <m:t>2</m:t>
                                </m:r>
                              </m:sup>
                            </m:sSup>
                          </m:e>
                        </m:rad>
                      </m:den>
                    </m:f>
                  </m:oMath>
                </w:p>
                <w:p w14:paraId="61D47E99" w14:textId="77777777" w:rsidR="00D90377" w:rsidRDefault="00D90377" w:rsidP="006F7044">
                  <w:pPr>
                    <w:jc w:val="center"/>
                  </w:pPr>
                </w:p>
              </w:txbxContent>
            </v:textbox>
          </v:rect>
        </w:pict>
      </w:r>
    </w:p>
    <w:p w14:paraId="005A9DE3" w14:textId="77777777" w:rsidR="006F7044" w:rsidRPr="00906DFD" w:rsidRDefault="006F7044" w:rsidP="006F7044">
      <w:pPr>
        <w:tabs>
          <w:tab w:val="left" w:pos="1708"/>
        </w:tabs>
        <w:spacing w:after="0" w:line="240" w:lineRule="auto"/>
        <w:ind w:left="165"/>
        <w:rPr>
          <w:rFonts w:ascii="Times New Roman" w:hAnsi="Times New Roman" w:cs="Times New Roman"/>
          <w:noProof/>
        </w:rPr>
      </w:pPr>
    </w:p>
    <w:p w14:paraId="2F67C357" w14:textId="77777777" w:rsidR="006F7044" w:rsidRPr="00906DFD" w:rsidRDefault="006F7044" w:rsidP="006F7044">
      <w:pPr>
        <w:tabs>
          <w:tab w:val="left" w:pos="1708"/>
        </w:tabs>
        <w:spacing w:after="0" w:line="240" w:lineRule="auto"/>
        <w:ind w:left="165"/>
        <w:rPr>
          <w:rFonts w:ascii="Times New Roman" w:hAnsi="Times New Roman" w:cs="Times New Roman"/>
          <w:noProof/>
        </w:rPr>
      </w:pPr>
    </w:p>
    <w:p w14:paraId="3ABDAB16" w14:textId="77777777" w:rsidR="006F7044" w:rsidRPr="00906DFD" w:rsidRDefault="006F7044" w:rsidP="00807ADE">
      <w:pPr>
        <w:tabs>
          <w:tab w:val="left" w:pos="1708"/>
        </w:tabs>
        <w:spacing w:after="0" w:line="240" w:lineRule="auto"/>
        <w:ind w:left="709"/>
        <w:rPr>
          <w:rFonts w:ascii="Times New Roman" w:hAnsi="Times New Roman" w:cs="Times New Roman"/>
          <w:noProof/>
        </w:rPr>
      </w:pPr>
      <w:r w:rsidRPr="00906DFD">
        <w:rPr>
          <w:rFonts w:ascii="Times New Roman" w:hAnsi="Times New Roman" w:cs="Times New Roman"/>
          <w:noProof/>
        </w:rPr>
        <w:t xml:space="preserve">Keterangan: </w:t>
      </w:r>
    </w:p>
    <w:p w14:paraId="195941FD" w14:textId="77777777" w:rsidR="006F7044" w:rsidRPr="00906DFD" w:rsidRDefault="006F7044" w:rsidP="00807ADE">
      <w:pPr>
        <w:tabs>
          <w:tab w:val="left" w:pos="1708"/>
        </w:tabs>
        <w:spacing w:after="0" w:line="240" w:lineRule="auto"/>
        <w:ind w:left="709"/>
        <w:rPr>
          <w:rFonts w:ascii="Times New Roman" w:hAnsi="Times New Roman" w:cs="Times New Roman"/>
          <w:noProof/>
        </w:rPr>
      </w:pPr>
      <w:r w:rsidRPr="00906DFD">
        <w:rPr>
          <w:rFonts w:ascii="Times New Roman" w:hAnsi="Times New Roman" w:cs="Times New Roman"/>
          <w:noProof/>
        </w:rPr>
        <w:t xml:space="preserve">t = Tingkat signifikan (t </w:t>
      </w:r>
      <w:r w:rsidRPr="00906DFD">
        <w:rPr>
          <w:rFonts w:ascii="Times New Roman" w:hAnsi="Times New Roman" w:cs="Times New Roman"/>
          <w:noProof/>
          <w:vertAlign w:val="subscript"/>
        </w:rPr>
        <w:t>hitung</w:t>
      </w:r>
      <w:r w:rsidRPr="00906DFD">
        <w:rPr>
          <w:rFonts w:ascii="Times New Roman" w:hAnsi="Times New Roman" w:cs="Times New Roman"/>
          <w:noProof/>
        </w:rPr>
        <w:t xml:space="preserve">) yang selanjutnya dibandingkan dengan t </w:t>
      </w:r>
      <w:r w:rsidRPr="00906DFD">
        <w:rPr>
          <w:rFonts w:ascii="Times New Roman" w:hAnsi="Times New Roman" w:cs="Times New Roman"/>
          <w:noProof/>
          <w:vertAlign w:val="subscript"/>
        </w:rPr>
        <w:t>tabel</w:t>
      </w:r>
    </w:p>
    <w:p w14:paraId="104535F8" w14:textId="77777777" w:rsidR="006F7044" w:rsidRPr="00906DFD" w:rsidRDefault="006F7044" w:rsidP="00807ADE">
      <w:pPr>
        <w:tabs>
          <w:tab w:val="left" w:pos="1708"/>
        </w:tabs>
        <w:spacing w:after="0" w:line="240" w:lineRule="auto"/>
        <w:ind w:left="709"/>
        <w:rPr>
          <w:rFonts w:ascii="Times New Roman" w:hAnsi="Times New Roman" w:cs="Times New Roman"/>
          <w:noProof/>
        </w:rPr>
      </w:pPr>
      <w:r w:rsidRPr="00906DFD">
        <w:rPr>
          <w:rFonts w:ascii="Times New Roman" w:hAnsi="Times New Roman" w:cs="Times New Roman"/>
          <w:noProof/>
        </w:rPr>
        <w:lastRenderedPageBreak/>
        <w:t>r = Nilai korelasi parsial</w:t>
      </w:r>
    </w:p>
    <w:p w14:paraId="4A342144" w14:textId="77777777" w:rsidR="006F7044" w:rsidRPr="00906DFD" w:rsidRDefault="006F7044" w:rsidP="00807ADE">
      <w:pPr>
        <w:tabs>
          <w:tab w:val="left" w:pos="1708"/>
        </w:tabs>
        <w:spacing w:after="120" w:line="240" w:lineRule="auto"/>
        <w:ind w:left="709"/>
        <w:rPr>
          <w:rFonts w:ascii="Times New Roman" w:hAnsi="Times New Roman" w:cs="Times New Roman"/>
          <w:noProof/>
        </w:rPr>
      </w:pPr>
      <w:r w:rsidRPr="00906DFD">
        <w:rPr>
          <w:rFonts w:ascii="Times New Roman" w:hAnsi="Times New Roman" w:cs="Times New Roman"/>
          <w:noProof/>
        </w:rPr>
        <w:t>n = Jumlah sampel</w:t>
      </w:r>
    </w:p>
    <w:p w14:paraId="4CED140E" w14:textId="77777777" w:rsidR="006F7044" w:rsidRPr="00906DFD" w:rsidRDefault="006F7044" w:rsidP="00807ADE">
      <w:pPr>
        <w:tabs>
          <w:tab w:val="left" w:pos="1708"/>
        </w:tabs>
        <w:spacing w:after="120" w:line="240" w:lineRule="auto"/>
        <w:ind w:left="709" w:firstLine="284"/>
        <w:jc w:val="both"/>
        <w:rPr>
          <w:rFonts w:ascii="Times New Roman" w:hAnsi="Times New Roman" w:cs="Times New Roman"/>
        </w:rPr>
      </w:pPr>
      <w:proofErr w:type="spellStart"/>
      <w:r w:rsidRPr="00906DFD">
        <w:rPr>
          <w:rFonts w:ascii="Times New Roman" w:hAnsi="Times New Roman" w:cs="Times New Roman"/>
        </w:rPr>
        <w:t>Hipotesis</w:t>
      </w:r>
      <w:proofErr w:type="spellEnd"/>
      <w:r w:rsidRPr="00906DFD">
        <w:rPr>
          <w:rFonts w:ascii="Times New Roman" w:hAnsi="Times New Roman" w:cs="Times New Roman"/>
        </w:rPr>
        <w:t xml:space="preserve"> di </w:t>
      </w:r>
      <w:proofErr w:type="spellStart"/>
      <w:r w:rsidRPr="00906DFD">
        <w:rPr>
          <w:rFonts w:ascii="Times New Roman" w:hAnsi="Times New Roman" w:cs="Times New Roman"/>
        </w:rPr>
        <w:t>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diuji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berdasarkan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daerah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penerimaan</w:t>
      </w:r>
      <w:proofErr w:type="spellEnd"/>
      <w:r w:rsidRPr="00906DFD">
        <w:rPr>
          <w:rFonts w:ascii="Times New Roman" w:hAnsi="Times New Roman" w:cs="Times New Roman"/>
        </w:rPr>
        <w:t xml:space="preserve"> dan </w:t>
      </w:r>
      <w:proofErr w:type="spellStart"/>
      <w:proofErr w:type="gramStart"/>
      <w:r w:rsidRPr="00906DFD">
        <w:rPr>
          <w:rFonts w:ascii="Times New Roman" w:hAnsi="Times New Roman" w:cs="Times New Roman"/>
        </w:rPr>
        <w:t>daerah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penolakan</w:t>
      </w:r>
      <w:proofErr w:type="spellEnd"/>
      <w:proofErr w:type="gramEnd"/>
      <w:r w:rsidRPr="00906DFD">
        <w:rPr>
          <w:rFonts w:ascii="Times New Roman" w:hAnsi="Times New Roman" w:cs="Times New Roman"/>
        </w:rPr>
        <w:t xml:space="preserve"> yang </w:t>
      </w:r>
      <w:proofErr w:type="spellStart"/>
      <w:r w:rsidRPr="00906DFD">
        <w:rPr>
          <w:rFonts w:ascii="Times New Roman" w:hAnsi="Times New Roman" w:cs="Times New Roman"/>
        </w:rPr>
        <w:t>ditetapkan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berikut</w:t>
      </w:r>
      <w:proofErr w:type="spellEnd"/>
      <w:r w:rsidRPr="00906DFD">
        <w:rPr>
          <w:rFonts w:ascii="Times New Roman" w:hAnsi="Times New Roman" w:cs="Times New Roman"/>
        </w:rPr>
        <w:t xml:space="preserve">:  </w:t>
      </w:r>
    </w:p>
    <w:p w14:paraId="3E273B92" w14:textId="77777777" w:rsidR="006F7044" w:rsidRPr="00906DFD" w:rsidRDefault="006F7044" w:rsidP="00807ADE">
      <w:pPr>
        <w:pStyle w:val="ListParagraph"/>
        <w:numPr>
          <w:ilvl w:val="0"/>
          <w:numId w:val="2"/>
        </w:numPr>
        <w:tabs>
          <w:tab w:val="left" w:pos="1708"/>
        </w:tabs>
        <w:spacing w:after="120" w:line="240" w:lineRule="auto"/>
        <w:ind w:left="993" w:hanging="284"/>
        <w:jc w:val="both"/>
        <w:rPr>
          <w:rFonts w:ascii="Times New Roman" w:hAnsi="Times New Roman" w:cs="Times New Roman"/>
        </w:rPr>
      </w:pPr>
      <w:r w:rsidRPr="00906DFD">
        <w:rPr>
          <w:rFonts w:ascii="Times New Roman" w:hAnsi="Times New Roman" w:cs="Times New Roman"/>
        </w:rPr>
        <w:t xml:space="preserve">H0 akan diterima jika nilai signifikan lebih besar dari 0,05     </w:t>
      </w:r>
    </w:p>
    <w:p w14:paraId="02252BC1" w14:textId="77777777" w:rsidR="006F7044" w:rsidRPr="00906DFD" w:rsidRDefault="006F7044" w:rsidP="00807ADE">
      <w:pPr>
        <w:pStyle w:val="ListParagraph"/>
        <w:numPr>
          <w:ilvl w:val="0"/>
          <w:numId w:val="2"/>
        </w:numPr>
        <w:tabs>
          <w:tab w:val="left" w:pos="1708"/>
        </w:tabs>
        <w:spacing w:after="120" w:line="240" w:lineRule="auto"/>
        <w:ind w:left="993" w:hanging="284"/>
        <w:jc w:val="both"/>
        <w:rPr>
          <w:rFonts w:ascii="Times New Roman" w:hAnsi="Times New Roman" w:cs="Times New Roman"/>
        </w:rPr>
      </w:pPr>
      <w:r w:rsidRPr="00906DFD">
        <w:rPr>
          <w:rFonts w:ascii="Times New Roman" w:hAnsi="Times New Roman" w:cs="Times New Roman"/>
        </w:rPr>
        <w:t xml:space="preserve">H0 akan ditolak jika nilai signifikan lebih kecil dari 0,05  </w:t>
      </w:r>
    </w:p>
    <w:p w14:paraId="670C4B2D" w14:textId="77777777" w:rsidR="006F7044" w:rsidRPr="00906DFD" w:rsidRDefault="006F7044" w:rsidP="00807ADE">
      <w:pPr>
        <w:pStyle w:val="ListParagraph"/>
        <w:numPr>
          <w:ilvl w:val="0"/>
          <w:numId w:val="2"/>
        </w:numPr>
        <w:tabs>
          <w:tab w:val="left" w:pos="1708"/>
        </w:tabs>
        <w:spacing w:after="120" w:line="240" w:lineRule="auto"/>
        <w:ind w:left="993" w:hanging="284"/>
        <w:jc w:val="both"/>
        <w:rPr>
          <w:rFonts w:ascii="Times New Roman" w:hAnsi="Times New Roman" w:cs="Times New Roman"/>
        </w:rPr>
      </w:pPr>
      <w:r w:rsidRPr="00906DFD">
        <w:rPr>
          <w:rFonts w:ascii="Times New Roman" w:hAnsi="Times New Roman" w:cs="Times New Roman"/>
        </w:rPr>
        <w:t>Jika t</w:t>
      </w:r>
      <w:r w:rsidRPr="00906DFD">
        <w:rPr>
          <w:rFonts w:ascii="Times New Roman" w:hAnsi="Times New Roman" w:cs="Times New Roman"/>
          <w:vertAlign w:val="subscript"/>
        </w:rPr>
        <w:t>hitung</w:t>
      </w:r>
      <w:r w:rsidRPr="00906DFD">
        <w:rPr>
          <w:rFonts w:ascii="Times New Roman" w:hAnsi="Times New Roman" w:cs="Times New Roman"/>
          <w:u w:val="single"/>
        </w:rPr>
        <w:t>&gt;</w:t>
      </w:r>
      <w:r w:rsidRPr="00906DFD">
        <w:rPr>
          <w:rFonts w:ascii="Times New Roman" w:hAnsi="Times New Roman" w:cs="Times New Roman"/>
        </w:rPr>
        <w:t xml:space="preserve"> t</w:t>
      </w:r>
      <w:r w:rsidRPr="00906DFD">
        <w:rPr>
          <w:rFonts w:ascii="Times New Roman" w:hAnsi="Times New Roman" w:cs="Times New Roman"/>
          <w:vertAlign w:val="subscript"/>
        </w:rPr>
        <w:t>tabel</w:t>
      </w:r>
      <w:r w:rsidRPr="00906DFD">
        <w:rPr>
          <w:rFonts w:ascii="Times New Roman" w:hAnsi="Times New Roman" w:cs="Times New Roman"/>
        </w:rPr>
        <w:t xml:space="preserve"> maka H0 ditolak, Ha diterima </w:t>
      </w:r>
    </w:p>
    <w:p w14:paraId="5DACE2CD" w14:textId="77777777" w:rsidR="006F7044" w:rsidRPr="00906DFD" w:rsidRDefault="006F7044" w:rsidP="00807ADE">
      <w:pPr>
        <w:pStyle w:val="ListParagraph"/>
        <w:numPr>
          <w:ilvl w:val="0"/>
          <w:numId w:val="2"/>
        </w:numPr>
        <w:tabs>
          <w:tab w:val="left" w:pos="1708"/>
        </w:tabs>
        <w:spacing w:after="120" w:line="240" w:lineRule="auto"/>
        <w:ind w:left="993" w:hanging="284"/>
        <w:jc w:val="both"/>
        <w:rPr>
          <w:rFonts w:ascii="Times New Roman" w:hAnsi="Times New Roman" w:cs="Times New Roman"/>
        </w:rPr>
      </w:pPr>
      <w:r w:rsidRPr="00906DFD">
        <w:rPr>
          <w:rFonts w:ascii="Times New Roman" w:hAnsi="Times New Roman" w:cs="Times New Roman"/>
        </w:rPr>
        <w:t>Jika t</w:t>
      </w:r>
      <w:r w:rsidRPr="00906DFD">
        <w:rPr>
          <w:rFonts w:ascii="Times New Roman" w:hAnsi="Times New Roman" w:cs="Times New Roman"/>
          <w:vertAlign w:val="subscript"/>
        </w:rPr>
        <w:t>hitung</w:t>
      </w:r>
      <w:r w:rsidRPr="00906DFD">
        <w:rPr>
          <w:rFonts w:ascii="Times New Roman" w:hAnsi="Times New Roman" w:cs="Times New Roman"/>
        </w:rPr>
        <w:t>&lt; t</w:t>
      </w:r>
      <w:r w:rsidRPr="00906DFD">
        <w:rPr>
          <w:rFonts w:ascii="Times New Roman" w:hAnsi="Times New Roman" w:cs="Times New Roman"/>
          <w:vertAlign w:val="subscript"/>
        </w:rPr>
        <w:t>tabel</w:t>
      </w:r>
      <w:r w:rsidRPr="00906DFD">
        <w:rPr>
          <w:rFonts w:ascii="Times New Roman" w:hAnsi="Times New Roman" w:cs="Times New Roman"/>
        </w:rPr>
        <w:t xml:space="preserve"> maka H0 diterima, Ha ditolak </w:t>
      </w:r>
    </w:p>
    <w:p w14:paraId="4C85C111" w14:textId="77777777" w:rsidR="0024247F" w:rsidRPr="009E6EBA" w:rsidRDefault="006F7044" w:rsidP="009E6EBA">
      <w:pPr>
        <w:spacing w:line="240" w:lineRule="auto"/>
        <w:ind w:left="165" w:firstLine="720"/>
        <w:jc w:val="both"/>
        <w:rPr>
          <w:rFonts w:ascii="Times New Roman" w:hAnsi="Times New Roman" w:cs="Times New Roman"/>
          <w:lang w:val="id-ID"/>
        </w:rPr>
      </w:pPr>
      <w:r w:rsidRPr="00906DFD">
        <w:rPr>
          <w:rFonts w:ascii="Times New Roman" w:hAnsi="Times New Roman" w:cs="Times New Roman"/>
        </w:rPr>
        <w:t xml:space="preserve">Adapun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pengujian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secara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parsial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yaitu</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sebagai</w:t>
      </w:r>
      <w:proofErr w:type="spellEnd"/>
      <w:r w:rsidRPr="00906DFD">
        <w:rPr>
          <w:rFonts w:ascii="Times New Roman" w:hAnsi="Times New Roman" w:cs="Times New Roman"/>
        </w:rPr>
        <w:t xml:space="preserve"> </w:t>
      </w:r>
      <w:proofErr w:type="spellStart"/>
      <w:proofErr w:type="gramStart"/>
      <w:r w:rsidRPr="00906DFD">
        <w:rPr>
          <w:rFonts w:ascii="Times New Roman" w:hAnsi="Times New Roman" w:cs="Times New Roman"/>
        </w:rPr>
        <w:t>berikut</w:t>
      </w:r>
      <w:proofErr w:type="spellEnd"/>
      <w:r w:rsidRPr="00906DFD">
        <w:rPr>
          <w:rFonts w:ascii="Times New Roman" w:hAnsi="Times New Roman" w:cs="Times New Roman"/>
        </w:rPr>
        <w:t xml:space="preserve"> :</w:t>
      </w:r>
      <w:proofErr w:type="gramEnd"/>
    </w:p>
    <w:p w14:paraId="424C86E9" w14:textId="77777777" w:rsidR="006F7044" w:rsidRPr="00906DFD" w:rsidRDefault="006F7044" w:rsidP="00807ADE">
      <w:pPr>
        <w:tabs>
          <w:tab w:val="left" w:pos="0"/>
        </w:tabs>
        <w:spacing w:after="0" w:line="240" w:lineRule="auto"/>
        <w:ind w:left="709"/>
        <w:rPr>
          <w:rFonts w:ascii="Times New Roman" w:hAnsi="Times New Roman" w:cs="Times New Roman"/>
          <w:b/>
        </w:rPr>
      </w:pPr>
      <w:proofErr w:type="spellStart"/>
      <w:r w:rsidRPr="00906DFD">
        <w:rPr>
          <w:rFonts w:ascii="Times New Roman" w:hAnsi="Times New Roman" w:cs="Times New Roman"/>
          <w:b/>
        </w:rPr>
        <w:t>Tabel</w:t>
      </w:r>
      <w:proofErr w:type="spellEnd"/>
      <w:r w:rsidRPr="00906DFD">
        <w:rPr>
          <w:rFonts w:ascii="Times New Roman" w:hAnsi="Times New Roman" w:cs="Times New Roman"/>
          <w:b/>
        </w:rPr>
        <w:t xml:space="preserve"> 6</w:t>
      </w:r>
      <w:r w:rsidR="00F61DA1">
        <w:rPr>
          <w:rFonts w:ascii="Times New Roman" w:hAnsi="Times New Roman" w:cs="Times New Roman"/>
          <w:b/>
          <w:lang w:val="id-ID"/>
        </w:rPr>
        <w:t xml:space="preserve">. </w:t>
      </w:r>
      <w:r w:rsidRPr="00F61DA1">
        <w:rPr>
          <w:rFonts w:ascii="Times New Roman" w:hAnsi="Times New Roman" w:cs="Times New Roman"/>
        </w:rPr>
        <w:t>Hasil Uji t</w:t>
      </w:r>
    </w:p>
    <w:p w14:paraId="0CE07B67" w14:textId="77777777" w:rsidR="006F7044" w:rsidRPr="00906DFD" w:rsidRDefault="006F7044" w:rsidP="006F7044">
      <w:pPr>
        <w:tabs>
          <w:tab w:val="left" w:pos="0"/>
        </w:tabs>
        <w:spacing w:after="0" w:line="240" w:lineRule="auto"/>
        <w:ind w:left="165"/>
        <w:jc w:val="center"/>
        <w:rPr>
          <w:rFonts w:ascii="Times New Roman" w:hAnsi="Times New Roman" w:cs="Times New Roman"/>
          <w:b/>
        </w:rPr>
      </w:pPr>
    </w:p>
    <w:tbl>
      <w:tblPr>
        <w:tblW w:w="9192"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2245"/>
        <w:gridCol w:w="1338"/>
        <w:gridCol w:w="1338"/>
        <w:gridCol w:w="1476"/>
        <w:gridCol w:w="1029"/>
        <w:gridCol w:w="1029"/>
      </w:tblGrid>
      <w:tr w:rsidR="006F7044" w:rsidRPr="00906DFD" w14:paraId="3FD33539" w14:textId="77777777" w:rsidTr="00807ADE">
        <w:trPr>
          <w:cantSplit/>
        </w:trPr>
        <w:tc>
          <w:tcPr>
            <w:tcW w:w="9192" w:type="dxa"/>
            <w:gridSpan w:val="7"/>
            <w:tcBorders>
              <w:top w:val="nil"/>
              <w:left w:val="nil"/>
              <w:bottom w:val="nil"/>
              <w:right w:val="nil"/>
            </w:tcBorders>
            <w:shd w:val="clear" w:color="auto" w:fill="auto"/>
            <w:vAlign w:val="center"/>
          </w:tcPr>
          <w:p w14:paraId="1AEAE155" w14:textId="77777777" w:rsidR="006F7044" w:rsidRPr="00F61DA1"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proofErr w:type="spellStart"/>
            <w:r w:rsidRPr="00F61DA1">
              <w:rPr>
                <w:rFonts w:ascii="Times New Roman" w:hAnsi="Times New Roman" w:cs="Times New Roman"/>
                <w:bCs/>
                <w:color w:val="auto"/>
              </w:rPr>
              <w:t>Coefficients</w:t>
            </w:r>
            <w:r w:rsidRPr="00F61DA1">
              <w:rPr>
                <w:rFonts w:ascii="Times New Roman" w:hAnsi="Times New Roman" w:cs="Times New Roman"/>
                <w:bCs/>
                <w:color w:val="auto"/>
                <w:vertAlign w:val="superscript"/>
              </w:rPr>
              <w:t>a</w:t>
            </w:r>
            <w:proofErr w:type="spellEnd"/>
          </w:p>
        </w:tc>
      </w:tr>
      <w:tr w:rsidR="006F7044" w:rsidRPr="00906DFD" w14:paraId="0C16365B" w14:textId="77777777" w:rsidTr="00807ADE">
        <w:trPr>
          <w:cantSplit/>
        </w:trPr>
        <w:tc>
          <w:tcPr>
            <w:tcW w:w="2982" w:type="dxa"/>
            <w:gridSpan w:val="2"/>
            <w:vMerge w:val="restart"/>
            <w:tcBorders>
              <w:top w:val="nil"/>
              <w:left w:val="nil"/>
              <w:bottom w:val="nil"/>
              <w:right w:val="nil"/>
            </w:tcBorders>
            <w:shd w:val="clear" w:color="auto" w:fill="auto"/>
            <w:vAlign w:val="bottom"/>
          </w:tcPr>
          <w:p w14:paraId="24ADA027"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Model</w:t>
            </w:r>
          </w:p>
        </w:tc>
        <w:tc>
          <w:tcPr>
            <w:tcW w:w="2676" w:type="dxa"/>
            <w:gridSpan w:val="2"/>
            <w:tcBorders>
              <w:top w:val="nil"/>
              <w:left w:val="nil"/>
              <w:bottom w:val="nil"/>
              <w:right w:val="single" w:sz="8" w:space="0" w:color="E0E0E0"/>
            </w:tcBorders>
            <w:shd w:val="clear" w:color="auto" w:fill="auto"/>
            <w:vAlign w:val="bottom"/>
          </w:tcPr>
          <w:p w14:paraId="33E5C6D8"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Unstandardized Coefficients</w:t>
            </w:r>
          </w:p>
        </w:tc>
        <w:tc>
          <w:tcPr>
            <w:tcW w:w="1476" w:type="dxa"/>
            <w:tcBorders>
              <w:top w:val="nil"/>
              <w:left w:val="single" w:sz="8" w:space="0" w:color="E0E0E0"/>
              <w:bottom w:val="nil"/>
              <w:right w:val="single" w:sz="8" w:space="0" w:color="E0E0E0"/>
            </w:tcBorders>
            <w:shd w:val="clear" w:color="auto" w:fill="auto"/>
            <w:vAlign w:val="bottom"/>
          </w:tcPr>
          <w:p w14:paraId="110A1BAC"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Standardized Coefficients</w:t>
            </w:r>
          </w:p>
        </w:tc>
        <w:tc>
          <w:tcPr>
            <w:tcW w:w="1029" w:type="dxa"/>
            <w:vMerge w:val="restart"/>
            <w:tcBorders>
              <w:top w:val="nil"/>
              <w:left w:val="single" w:sz="8" w:space="0" w:color="E0E0E0"/>
              <w:bottom w:val="nil"/>
              <w:right w:val="single" w:sz="8" w:space="0" w:color="E0E0E0"/>
            </w:tcBorders>
            <w:shd w:val="clear" w:color="auto" w:fill="auto"/>
            <w:vAlign w:val="bottom"/>
          </w:tcPr>
          <w:p w14:paraId="4BD448BC"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t</w:t>
            </w:r>
          </w:p>
        </w:tc>
        <w:tc>
          <w:tcPr>
            <w:tcW w:w="1029" w:type="dxa"/>
            <w:vMerge w:val="restart"/>
            <w:tcBorders>
              <w:top w:val="nil"/>
              <w:left w:val="single" w:sz="8" w:space="0" w:color="E0E0E0"/>
              <w:bottom w:val="nil"/>
              <w:right w:val="nil"/>
            </w:tcBorders>
            <w:shd w:val="clear" w:color="auto" w:fill="auto"/>
            <w:vAlign w:val="bottom"/>
          </w:tcPr>
          <w:p w14:paraId="29F7376E"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Sig.</w:t>
            </w:r>
          </w:p>
        </w:tc>
      </w:tr>
      <w:tr w:rsidR="006F7044" w:rsidRPr="00906DFD" w14:paraId="75969F5D" w14:textId="77777777" w:rsidTr="00807ADE">
        <w:trPr>
          <w:cantSplit/>
        </w:trPr>
        <w:tc>
          <w:tcPr>
            <w:tcW w:w="2982" w:type="dxa"/>
            <w:gridSpan w:val="2"/>
            <w:vMerge/>
            <w:tcBorders>
              <w:top w:val="nil"/>
              <w:left w:val="nil"/>
              <w:bottom w:val="nil"/>
              <w:right w:val="nil"/>
            </w:tcBorders>
            <w:shd w:val="clear" w:color="auto" w:fill="auto"/>
            <w:vAlign w:val="bottom"/>
          </w:tcPr>
          <w:p w14:paraId="4B2FE7CC"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1338" w:type="dxa"/>
            <w:tcBorders>
              <w:top w:val="nil"/>
              <w:left w:val="nil"/>
              <w:bottom w:val="single" w:sz="8" w:space="0" w:color="152935"/>
              <w:right w:val="single" w:sz="8" w:space="0" w:color="E0E0E0"/>
            </w:tcBorders>
            <w:shd w:val="clear" w:color="auto" w:fill="auto"/>
            <w:vAlign w:val="bottom"/>
          </w:tcPr>
          <w:p w14:paraId="07DC536E"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B</w:t>
            </w:r>
          </w:p>
        </w:tc>
        <w:tc>
          <w:tcPr>
            <w:tcW w:w="1338" w:type="dxa"/>
            <w:tcBorders>
              <w:top w:val="nil"/>
              <w:left w:val="single" w:sz="8" w:space="0" w:color="E0E0E0"/>
              <w:bottom w:val="single" w:sz="8" w:space="0" w:color="152935"/>
              <w:right w:val="single" w:sz="8" w:space="0" w:color="E0E0E0"/>
            </w:tcBorders>
            <w:shd w:val="clear" w:color="auto" w:fill="auto"/>
            <w:vAlign w:val="bottom"/>
          </w:tcPr>
          <w:p w14:paraId="2A796007"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Std. Error</w:t>
            </w:r>
          </w:p>
        </w:tc>
        <w:tc>
          <w:tcPr>
            <w:tcW w:w="1476" w:type="dxa"/>
            <w:tcBorders>
              <w:top w:val="nil"/>
              <w:left w:val="single" w:sz="8" w:space="0" w:color="E0E0E0"/>
              <w:bottom w:val="single" w:sz="8" w:space="0" w:color="152935"/>
              <w:right w:val="single" w:sz="8" w:space="0" w:color="E0E0E0"/>
            </w:tcBorders>
            <w:shd w:val="clear" w:color="auto" w:fill="auto"/>
            <w:vAlign w:val="bottom"/>
          </w:tcPr>
          <w:p w14:paraId="0D65C7CF" w14:textId="77777777" w:rsidR="006F7044" w:rsidRPr="00906DFD" w:rsidRDefault="006F7044" w:rsidP="006F7044">
            <w:pPr>
              <w:autoSpaceDE w:val="0"/>
              <w:autoSpaceDN w:val="0"/>
              <w:adjustRightInd w:val="0"/>
              <w:spacing w:after="0" w:line="240" w:lineRule="auto"/>
              <w:ind w:left="60" w:right="60"/>
              <w:jc w:val="center"/>
              <w:rPr>
                <w:rFonts w:ascii="Times New Roman" w:hAnsi="Times New Roman" w:cs="Times New Roman"/>
                <w:color w:val="auto"/>
              </w:rPr>
            </w:pPr>
            <w:r w:rsidRPr="00906DFD">
              <w:rPr>
                <w:rFonts w:ascii="Times New Roman" w:hAnsi="Times New Roman" w:cs="Times New Roman"/>
                <w:color w:val="auto"/>
              </w:rPr>
              <w:t>Beta</w:t>
            </w:r>
          </w:p>
        </w:tc>
        <w:tc>
          <w:tcPr>
            <w:tcW w:w="1029" w:type="dxa"/>
            <w:vMerge/>
            <w:tcBorders>
              <w:top w:val="nil"/>
              <w:left w:val="single" w:sz="8" w:space="0" w:color="E0E0E0"/>
              <w:bottom w:val="nil"/>
              <w:right w:val="single" w:sz="8" w:space="0" w:color="E0E0E0"/>
            </w:tcBorders>
            <w:shd w:val="clear" w:color="auto" w:fill="auto"/>
            <w:vAlign w:val="bottom"/>
          </w:tcPr>
          <w:p w14:paraId="14AF0CD2"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1029" w:type="dxa"/>
            <w:vMerge/>
            <w:tcBorders>
              <w:top w:val="nil"/>
              <w:left w:val="single" w:sz="8" w:space="0" w:color="E0E0E0"/>
              <w:bottom w:val="nil"/>
              <w:right w:val="nil"/>
            </w:tcBorders>
            <w:shd w:val="clear" w:color="auto" w:fill="auto"/>
            <w:vAlign w:val="bottom"/>
          </w:tcPr>
          <w:p w14:paraId="1A8B85BF"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r>
      <w:tr w:rsidR="006F7044" w:rsidRPr="00906DFD" w14:paraId="7A8F3F20" w14:textId="77777777" w:rsidTr="00807ADE">
        <w:trPr>
          <w:cantSplit/>
        </w:trPr>
        <w:tc>
          <w:tcPr>
            <w:tcW w:w="737" w:type="dxa"/>
            <w:vMerge w:val="restart"/>
            <w:tcBorders>
              <w:top w:val="single" w:sz="8" w:space="0" w:color="152935"/>
              <w:left w:val="nil"/>
              <w:bottom w:val="single" w:sz="8" w:space="0" w:color="152935"/>
              <w:right w:val="nil"/>
            </w:tcBorders>
            <w:shd w:val="clear" w:color="auto" w:fill="auto"/>
          </w:tcPr>
          <w:p w14:paraId="2E6CAEB8"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1</w:t>
            </w:r>
          </w:p>
        </w:tc>
        <w:tc>
          <w:tcPr>
            <w:tcW w:w="2245" w:type="dxa"/>
            <w:tcBorders>
              <w:top w:val="single" w:sz="8" w:space="0" w:color="152935"/>
              <w:left w:val="nil"/>
              <w:bottom w:val="single" w:sz="8" w:space="0" w:color="AEAEAE"/>
              <w:right w:val="nil"/>
            </w:tcBorders>
            <w:shd w:val="clear" w:color="auto" w:fill="auto"/>
          </w:tcPr>
          <w:p w14:paraId="1A778D1B"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r w:rsidRPr="00906DFD">
              <w:rPr>
                <w:rFonts w:ascii="Times New Roman" w:hAnsi="Times New Roman" w:cs="Times New Roman"/>
                <w:color w:val="auto"/>
              </w:rPr>
              <w:t>(Constant)</w:t>
            </w:r>
          </w:p>
        </w:tc>
        <w:tc>
          <w:tcPr>
            <w:tcW w:w="1338" w:type="dxa"/>
            <w:tcBorders>
              <w:top w:val="single" w:sz="8" w:space="0" w:color="152935"/>
              <w:left w:val="nil"/>
              <w:bottom w:val="single" w:sz="8" w:space="0" w:color="AEAEAE"/>
              <w:right w:val="single" w:sz="8" w:space="0" w:color="E0E0E0"/>
            </w:tcBorders>
            <w:shd w:val="clear" w:color="auto" w:fill="auto"/>
          </w:tcPr>
          <w:p w14:paraId="776D0A7D"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3.711</w:t>
            </w:r>
          </w:p>
        </w:tc>
        <w:tc>
          <w:tcPr>
            <w:tcW w:w="1338" w:type="dxa"/>
            <w:tcBorders>
              <w:top w:val="single" w:sz="8" w:space="0" w:color="152935"/>
              <w:left w:val="single" w:sz="8" w:space="0" w:color="E0E0E0"/>
              <w:bottom w:val="single" w:sz="8" w:space="0" w:color="AEAEAE"/>
              <w:right w:val="single" w:sz="8" w:space="0" w:color="E0E0E0"/>
            </w:tcBorders>
            <w:shd w:val="clear" w:color="auto" w:fill="auto"/>
          </w:tcPr>
          <w:p w14:paraId="2D385AC4"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.805</w:t>
            </w:r>
          </w:p>
        </w:tc>
        <w:tc>
          <w:tcPr>
            <w:tcW w:w="1476" w:type="dxa"/>
            <w:tcBorders>
              <w:top w:val="single" w:sz="8" w:space="0" w:color="152935"/>
              <w:left w:val="single" w:sz="8" w:space="0" w:color="E0E0E0"/>
              <w:bottom w:val="single" w:sz="8" w:space="0" w:color="AEAEAE"/>
              <w:right w:val="single" w:sz="8" w:space="0" w:color="E0E0E0"/>
            </w:tcBorders>
            <w:shd w:val="clear" w:color="auto" w:fill="auto"/>
            <w:vAlign w:val="center"/>
          </w:tcPr>
          <w:p w14:paraId="65FEE6B2"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1029" w:type="dxa"/>
            <w:tcBorders>
              <w:top w:val="single" w:sz="8" w:space="0" w:color="152935"/>
              <w:left w:val="single" w:sz="8" w:space="0" w:color="E0E0E0"/>
              <w:bottom w:val="single" w:sz="8" w:space="0" w:color="AEAEAE"/>
              <w:right w:val="single" w:sz="8" w:space="0" w:color="E0E0E0"/>
            </w:tcBorders>
            <w:shd w:val="clear" w:color="auto" w:fill="auto"/>
          </w:tcPr>
          <w:p w14:paraId="7EE51E2A"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4.611</w:t>
            </w:r>
          </w:p>
        </w:tc>
        <w:tc>
          <w:tcPr>
            <w:tcW w:w="1029" w:type="dxa"/>
            <w:tcBorders>
              <w:top w:val="single" w:sz="8" w:space="0" w:color="152935"/>
              <w:left w:val="single" w:sz="8" w:space="0" w:color="E0E0E0"/>
              <w:bottom w:val="single" w:sz="8" w:space="0" w:color="AEAEAE"/>
              <w:right w:val="nil"/>
            </w:tcBorders>
            <w:shd w:val="clear" w:color="auto" w:fill="auto"/>
          </w:tcPr>
          <w:p w14:paraId="36C339DA"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.000</w:t>
            </w:r>
          </w:p>
        </w:tc>
      </w:tr>
      <w:tr w:rsidR="006F7044" w:rsidRPr="00906DFD" w14:paraId="0E104685" w14:textId="77777777" w:rsidTr="00807ADE">
        <w:trPr>
          <w:cantSplit/>
        </w:trPr>
        <w:tc>
          <w:tcPr>
            <w:tcW w:w="737" w:type="dxa"/>
            <w:vMerge/>
            <w:tcBorders>
              <w:top w:val="single" w:sz="8" w:space="0" w:color="152935"/>
              <w:left w:val="nil"/>
              <w:bottom w:val="single" w:sz="8" w:space="0" w:color="152935"/>
              <w:right w:val="nil"/>
            </w:tcBorders>
            <w:shd w:val="clear" w:color="auto" w:fill="auto"/>
          </w:tcPr>
          <w:p w14:paraId="6475B425"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2245" w:type="dxa"/>
            <w:tcBorders>
              <w:top w:val="single" w:sz="8" w:space="0" w:color="AEAEAE"/>
              <w:left w:val="nil"/>
              <w:bottom w:val="single" w:sz="8" w:space="0" w:color="AEAEAE"/>
              <w:right w:val="nil"/>
            </w:tcBorders>
            <w:shd w:val="clear" w:color="auto" w:fill="auto"/>
          </w:tcPr>
          <w:p w14:paraId="128CE3A9"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proofErr w:type="spellStart"/>
            <w:r w:rsidRPr="00906DFD">
              <w:rPr>
                <w:rFonts w:ascii="Times New Roman" w:hAnsi="Times New Roman" w:cs="Times New Roman"/>
                <w:color w:val="auto"/>
              </w:rPr>
              <w:t>Kapabilitas</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Dinamis</w:t>
            </w:r>
            <w:proofErr w:type="spellEnd"/>
          </w:p>
        </w:tc>
        <w:tc>
          <w:tcPr>
            <w:tcW w:w="1338" w:type="dxa"/>
            <w:tcBorders>
              <w:top w:val="single" w:sz="8" w:space="0" w:color="AEAEAE"/>
              <w:left w:val="nil"/>
              <w:bottom w:val="single" w:sz="8" w:space="0" w:color="AEAEAE"/>
              <w:right w:val="single" w:sz="8" w:space="0" w:color="E0E0E0"/>
            </w:tcBorders>
            <w:shd w:val="clear" w:color="auto" w:fill="auto"/>
          </w:tcPr>
          <w:p w14:paraId="4206734E"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.348</w:t>
            </w:r>
          </w:p>
        </w:tc>
        <w:tc>
          <w:tcPr>
            <w:tcW w:w="1338" w:type="dxa"/>
            <w:tcBorders>
              <w:top w:val="single" w:sz="8" w:space="0" w:color="AEAEAE"/>
              <w:left w:val="single" w:sz="8" w:space="0" w:color="E0E0E0"/>
              <w:bottom w:val="single" w:sz="8" w:space="0" w:color="AEAEAE"/>
              <w:right w:val="single" w:sz="8" w:space="0" w:color="E0E0E0"/>
            </w:tcBorders>
            <w:shd w:val="clear" w:color="auto" w:fill="auto"/>
          </w:tcPr>
          <w:p w14:paraId="0C8257EC"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.029</w:t>
            </w:r>
          </w:p>
        </w:tc>
        <w:tc>
          <w:tcPr>
            <w:tcW w:w="1476" w:type="dxa"/>
            <w:tcBorders>
              <w:top w:val="single" w:sz="8" w:space="0" w:color="AEAEAE"/>
              <w:left w:val="single" w:sz="8" w:space="0" w:color="E0E0E0"/>
              <w:bottom w:val="single" w:sz="8" w:space="0" w:color="AEAEAE"/>
              <w:right w:val="single" w:sz="8" w:space="0" w:color="E0E0E0"/>
            </w:tcBorders>
            <w:shd w:val="clear" w:color="auto" w:fill="auto"/>
          </w:tcPr>
          <w:p w14:paraId="7F73B160"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.623</w:t>
            </w:r>
          </w:p>
        </w:tc>
        <w:tc>
          <w:tcPr>
            <w:tcW w:w="1029" w:type="dxa"/>
            <w:tcBorders>
              <w:top w:val="single" w:sz="8" w:space="0" w:color="AEAEAE"/>
              <w:left w:val="single" w:sz="8" w:space="0" w:color="E0E0E0"/>
              <w:bottom w:val="single" w:sz="8" w:space="0" w:color="AEAEAE"/>
              <w:right w:val="single" w:sz="8" w:space="0" w:color="E0E0E0"/>
            </w:tcBorders>
            <w:shd w:val="clear" w:color="auto" w:fill="auto"/>
          </w:tcPr>
          <w:p w14:paraId="1468BC5E"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11.998</w:t>
            </w:r>
          </w:p>
        </w:tc>
        <w:tc>
          <w:tcPr>
            <w:tcW w:w="1029" w:type="dxa"/>
            <w:tcBorders>
              <w:top w:val="single" w:sz="8" w:space="0" w:color="AEAEAE"/>
              <w:left w:val="single" w:sz="8" w:space="0" w:color="E0E0E0"/>
              <w:bottom w:val="single" w:sz="8" w:space="0" w:color="AEAEAE"/>
              <w:right w:val="nil"/>
            </w:tcBorders>
            <w:shd w:val="clear" w:color="auto" w:fill="auto"/>
          </w:tcPr>
          <w:p w14:paraId="110F2BCE"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.000</w:t>
            </w:r>
          </w:p>
        </w:tc>
      </w:tr>
      <w:tr w:rsidR="006F7044" w:rsidRPr="00906DFD" w14:paraId="33575086" w14:textId="77777777" w:rsidTr="00807ADE">
        <w:trPr>
          <w:cantSplit/>
        </w:trPr>
        <w:tc>
          <w:tcPr>
            <w:tcW w:w="737" w:type="dxa"/>
            <w:vMerge/>
            <w:tcBorders>
              <w:top w:val="single" w:sz="8" w:space="0" w:color="152935"/>
              <w:left w:val="nil"/>
              <w:bottom w:val="single" w:sz="8" w:space="0" w:color="152935"/>
              <w:right w:val="nil"/>
            </w:tcBorders>
            <w:shd w:val="clear" w:color="auto" w:fill="auto"/>
          </w:tcPr>
          <w:p w14:paraId="216E1723" w14:textId="77777777" w:rsidR="006F7044" w:rsidRPr="00906DFD" w:rsidRDefault="006F7044" w:rsidP="006F7044">
            <w:pPr>
              <w:autoSpaceDE w:val="0"/>
              <w:autoSpaceDN w:val="0"/>
              <w:adjustRightInd w:val="0"/>
              <w:spacing w:after="0" w:line="240" w:lineRule="auto"/>
              <w:rPr>
                <w:rFonts w:ascii="Times New Roman" w:hAnsi="Times New Roman" w:cs="Times New Roman"/>
                <w:color w:val="auto"/>
              </w:rPr>
            </w:pPr>
          </w:p>
        </w:tc>
        <w:tc>
          <w:tcPr>
            <w:tcW w:w="2245" w:type="dxa"/>
            <w:tcBorders>
              <w:top w:val="single" w:sz="8" w:space="0" w:color="AEAEAE"/>
              <w:left w:val="nil"/>
              <w:bottom w:val="single" w:sz="8" w:space="0" w:color="152935"/>
              <w:right w:val="nil"/>
            </w:tcBorders>
            <w:shd w:val="clear" w:color="auto" w:fill="auto"/>
          </w:tcPr>
          <w:p w14:paraId="177A63BF" w14:textId="77777777" w:rsidR="006F7044" w:rsidRPr="00906DFD" w:rsidRDefault="006F7044" w:rsidP="006F7044">
            <w:pPr>
              <w:autoSpaceDE w:val="0"/>
              <w:autoSpaceDN w:val="0"/>
              <w:adjustRightInd w:val="0"/>
              <w:spacing w:after="0" w:line="240" w:lineRule="auto"/>
              <w:ind w:left="60" w:right="60"/>
              <w:rPr>
                <w:rFonts w:ascii="Times New Roman" w:hAnsi="Times New Roman" w:cs="Times New Roman"/>
                <w:color w:val="auto"/>
              </w:rPr>
            </w:pPr>
            <w:proofErr w:type="spellStart"/>
            <w:r w:rsidRPr="00906DFD">
              <w:rPr>
                <w:rFonts w:ascii="Times New Roman" w:hAnsi="Times New Roman" w:cs="Times New Roman"/>
                <w:color w:val="auto"/>
              </w:rPr>
              <w:t>Turbulensi</w:t>
            </w:r>
            <w:proofErr w:type="spellEnd"/>
            <w:r w:rsidRPr="00906DFD">
              <w:rPr>
                <w:rFonts w:ascii="Times New Roman" w:hAnsi="Times New Roman" w:cs="Times New Roman"/>
                <w:color w:val="auto"/>
              </w:rPr>
              <w:t xml:space="preserve"> </w:t>
            </w:r>
            <w:proofErr w:type="spellStart"/>
            <w:r w:rsidRPr="00906DFD">
              <w:rPr>
                <w:rFonts w:ascii="Times New Roman" w:hAnsi="Times New Roman" w:cs="Times New Roman"/>
                <w:color w:val="auto"/>
              </w:rPr>
              <w:t>Lingkungan</w:t>
            </w:r>
            <w:proofErr w:type="spellEnd"/>
          </w:p>
        </w:tc>
        <w:tc>
          <w:tcPr>
            <w:tcW w:w="1338" w:type="dxa"/>
            <w:tcBorders>
              <w:top w:val="single" w:sz="8" w:space="0" w:color="AEAEAE"/>
              <w:left w:val="nil"/>
              <w:bottom w:val="single" w:sz="8" w:space="0" w:color="152935"/>
              <w:right w:val="single" w:sz="8" w:space="0" w:color="E0E0E0"/>
            </w:tcBorders>
            <w:shd w:val="clear" w:color="auto" w:fill="auto"/>
          </w:tcPr>
          <w:p w14:paraId="4D515B8C"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.179</w:t>
            </w:r>
          </w:p>
        </w:tc>
        <w:tc>
          <w:tcPr>
            <w:tcW w:w="1338" w:type="dxa"/>
            <w:tcBorders>
              <w:top w:val="single" w:sz="8" w:space="0" w:color="AEAEAE"/>
              <w:left w:val="single" w:sz="8" w:space="0" w:color="E0E0E0"/>
              <w:bottom w:val="single" w:sz="8" w:space="0" w:color="152935"/>
              <w:right w:val="single" w:sz="8" w:space="0" w:color="E0E0E0"/>
            </w:tcBorders>
            <w:shd w:val="clear" w:color="auto" w:fill="auto"/>
          </w:tcPr>
          <w:p w14:paraId="4531D670"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.044</w:t>
            </w:r>
          </w:p>
        </w:tc>
        <w:tc>
          <w:tcPr>
            <w:tcW w:w="1476" w:type="dxa"/>
            <w:tcBorders>
              <w:top w:val="single" w:sz="8" w:space="0" w:color="AEAEAE"/>
              <w:left w:val="single" w:sz="8" w:space="0" w:color="E0E0E0"/>
              <w:bottom w:val="single" w:sz="8" w:space="0" w:color="152935"/>
              <w:right w:val="single" w:sz="8" w:space="0" w:color="E0E0E0"/>
            </w:tcBorders>
            <w:shd w:val="clear" w:color="auto" w:fill="auto"/>
          </w:tcPr>
          <w:p w14:paraId="23FC5298"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.213</w:t>
            </w:r>
          </w:p>
        </w:tc>
        <w:tc>
          <w:tcPr>
            <w:tcW w:w="1029" w:type="dxa"/>
            <w:tcBorders>
              <w:top w:val="single" w:sz="8" w:space="0" w:color="AEAEAE"/>
              <w:left w:val="single" w:sz="8" w:space="0" w:color="E0E0E0"/>
              <w:bottom w:val="single" w:sz="8" w:space="0" w:color="152935"/>
              <w:right w:val="single" w:sz="8" w:space="0" w:color="E0E0E0"/>
            </w:tcBorders>
            <w:shd w:val="clear" w:color="auto" w:fill="auto"/>
          </w:tcPr>
          <w:p w14:paraId="21F944C6"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4.097</w:t>
            </w:r>
          </w:p>
        </w:tc>
        <w:tc>
          <w:tcPr>
            <w:tcW w:w="1029" w:type="dxa"/>
            <w:tcBorders>
              <w:top w:val="single" w:sz="8" w:space="0" w:color="AEAEAE"/>
              <w:left w:val="single" w:sz="8" w:space="0" w:color="E0E0E0"/>
              <w:bottom w:val="single" w:sz="8" w:space="0" w:color="152935"/>
              <w:right w:val="nil"/>
            </w:tcBorders>
            <w:shd w:val="clear" w:color="auto" w:fill="auto"/>
          </w:tcPr>
          <w:p w14:paraId="72D01234" w14:textId="77777777" w:rsidR="006F7044" w:rsidRPr="00906DFD" w:rsidRDefault="006F7044" w:rsidP="006F7044">
            <w:pPr>
              <w:autoSpaceDE w:val="0"/>
              <w:autoSpaceDN w:val="0"/>
              <w:adjustRightInd w:val="0"/>
              <w:spacing w:after="0" w:line="240" w:lineRule="auto"/>
              <w:ind w:left="60" w:right="60"/>
              <w:jc w:val="right"/>
              <w:rPr>
                <w:rFonts w:ascii="Times New Roman" w:hAnsi="Times New Roman" w:cs="Times New Roman"/>
                <w:color w:val="auto"/>
              </w:rPr>
            </w:pPr>
            <w:r w:rsidRPr="00906DFD">
              <w:rPr>
                <w:rFonts w:ascii="Times New Roman" w:hAnsi="Times New Roman" w:cs="Times New Roman"/>
                <w:color w:val="auto"/>
              </w:rPr>
              <w:t>.000</w:t>
            </w:r>
          </w:p>
        </w:tc>
      </w:tr>
      <w:tr w:rsidR="006F7044" w:rsidRPr="00906DFD" w14:paraId="67825C7B" w14:textId="77777777" w:rsidTr="00807ADE">
        <w:trPr>
          <w:cantSplit/>
        </w:trPr>
        <w:tc>
          <w:tcPr>
            <w:tcW w:w="9192" w:type="dxa"/>
            <w:gridSpan w:val="7"/>
            <w:tcBorders>
              <w:top w:val="nil"/>
              <w:left w:val="nil"/>
              <w:bottom w:val="nil"/>
              <w:right w:val="nil"/>
            </w:tcBorders>
            <w:shd w:val="clear" w:color="auto" w:fill="auto"/>
          </w:tcPr>
          <w:p w14:paraId="37B8F36E" w14:textId="77777777" w:rsidR="00807ADE" w:rsidRDefault="000206EC" w:rsidP="00807ADE">
            <w:pPr>
              <w:autoSpaceDE w:val="0"/>
              <w:autoSpaceDN w:val="0"/>
              <w:adjustRightInd w:val="0"/>
              <w:spacing w:after="0" w:line="240" w:lineRule="auto"/>
              <w:ind w:left="60" w:right="60"/>
              <w:rPr>
                <w:rFonts w:ascii="Times New Roman" w:hAnsi="Times New Roman" w:cs="Times New Roman"/>
                <w:i/>
                <w:sz w:val="18"/>
                <w:lang w:val="id-ID"/>
              </w:rPr>
            </w:pPr>
            <w:proofErr w:type="spellStart"/>
            <w:r w:rsidRPr="00911A0C">
              <w:rPr>
                <w:rFonts w:ascii="Times New Roman" w:hAnsi="Times New Roman" w:cs="Times New Roman"/>
                <w:i/>
                <w:sz w:val="18"/>
              </w:rPr>
              <w:t>Sumber</w:t>
            </w:r>
            <w:proofErr w:type="spellEnd"/>
            <w:r w:rsidRPr="00911A0C">
              <w:rPr>
                <w:rFonts w:ascii="Times New Roman" w:hAnsi="Times New Roman" w:cs="Times New Roman"/>
                <w:i/>
                <w:sz w:val="18"/>
              </w:rPr>
              <w:t xml:space="preserve">: Hasil </w:t>
            </w:r>
            <w:proofErr w:type="spellStart"/>
            <w:r w:rsidRPr="00911A0C">
              <w:rPr>
                <w:rFonts w:ascii="Times New Roman" w:hAnsi="Times New Roman" w:cs="Times New Roman"/>
                <w:i/>
                <w:sz w:val="18"/>
              </w:rPr>
              <w:t>Pengolahan</w:t>
            </w:r>
            <w:proofErr w:type="spellEnd"/>
            <w:r w:rsidRPr="00911A0C">
              <w:rPr>
                <w:rFonts w:ascii="Times New Roman" w:hAnsi="Times New Roman" w:cs="Times New Roman"/>
                <w:i/>
                <w:sz w:val="18"/>
              </w:rPr>
              <w:t xml:space="preserve"> Data </w:t>
            </w:r>
            <w:proofErr w:type="spellStart"/>
            <w:r w:rsidRPr="00911A0C">
              <w:rPr>
                <w:rFonts w:ascii="Times New Roman" w:hAnsi="Times New Roman" w:cs="Times New Roman"/>
                <w:i/>
                <w:sz w:val="18"/>
              </w:rPr>
              <w:t>Kuesioner</w:t>
            </w:r>
            <w:proofErr w:type="spellEnd"/>
            <w:r w:rsidRPr="00911A0C">
              <w:rPr>
                <w:rFonts w:ascii="Times New Roman" w:hAnsi="Times New Roman" w:cs="Times New Roman"/>
                <w:i/>
                <w:sz w:val="18"/>
              </w:rPr>
              <w:t>, 2022</w:t>
            </w:r>
          </w:p>
          <w:p w14:paraId="4D5F9921" w14:textId="77777777" w:rsidR="006F7044" w:rsidRPr="00807ADE" w:rsidRDefault="006F7044" w:rsidP="00807ADE">
            <w:pPr>
              <w:pStyle w:val="ListParagraph"/>
              <w:numPr>
                <w:ilvl w:val="0"/>
                <w:numId w:val="12"/>
              </w:numPr>
              <w:autoSpaceDE w:val="0"/>
              <w:autoSpaceDN w:val="0"/>
              <w:adjustRightInd w:val="0"/>
              <w:spacing w:after="0" w:line="240" w:lineRule="auto"/>
              <w:ind w:left="284" w:right="60" w:hanging="284"/>
              <w:rPr>
                <w:rFonts w:ascii="Times New Roman" w:hAnsi="Times New Roman" w:cs="Times New Roman"/>
                <w:i/>
                <w:sz w:val="18"/>
              </w:rPr>
            </w:pPr>
            <w:r w:rsidRPr="00807ADE">
              <w:rPr>
                <w:rFonts w:ascii="Times New Roman" w:hAnsi="Times New Roman" w:cs="Times New Roman"/>
              </w:rPr>
              <w:t>Dependent Variable: Keunggulan Bersaing</w:t>
            </w:r>
          </w:p>
        </w:tc>
      </w:tr>
    </w:tbl>
    <w:p w14:paraId="0F22BE31" w14:textId="77777777" w:rsidR="006F7044" w:rsidRPr="00906DFD" w:rsidRDefault="006F7044" w:rsidP="000206EC">
      <w:pPr>
        <w:tabs>
          <w:tab w:val="left" w:pos="0"/>
          <w:tab w:val="left" w:pos="567"/>
        </w:tabs>
        <w:spacing w:after="0" w:line="240" w:lineRule="auto"/>
        <w:rPr>
          <w:rFonts w:ascii="Times New Roman" w:hAnsi="Times New Roman" w:cs="Times New Roman"/>
          <w:i/>
          <w:sz w:val="2"/>
          <w:lang w:val="id-ID"/>
        </w:rPr>
      </w:pPr>
    </w:p>
    <w:p w14:paraId="42E719AB" w14:textId="77777777" w:rsidR="006F7044" w:rsidRPr="00906DFD" w:rsidRDefault="006F7044" w:rsidP="006A7796">
      <w:pPr>
        <w:tabs>
          <w:tab w:val="left" w:pos="0"/>
        </w:tabs>
        <w:spacing w:after="0" w:line="240" w:lineRule="auto"/>
        <w:ind w:left="709" w:firstLine="284"/>
        <w:jc w:val="both"/>
        <w:rPr>
          <w:rFonts w:ascii="Times New Roman" w:hAnsi="Times New Roman" w:cs="Times New Roman"/>
        </w:rPr>
      </w:pPr>
      <w:proofErr w:type="spellStart"/>
      <w:r w:rsidRPr="00906DFD">
        <w:rPr>
          <w:rFonts w:ascii="Times New Roman" w:hAnsi="Times New Roman" w:cs="Times New Roman"/>
        </w:rPr>
        <w:t>Berdasarkan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data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perhitungan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didapatkan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w:t>
      </w:r>
      <w:r w:rsidRPr="00906DFD">
        <w:rPr>
          <w:rFonts w:ascii="Times New Roman" w:hAnsi="Times New Roman" w:cs="Times New Roman"/>
          <w:vertAlign w:val="subscript"/>
        </w:rPr>
        <w:t>hitung</w:t>
      </w:r>
      <w:proofErr w:type="spellEnd"/>
      <w:r w:rsidRPr="00906DFD">
        <w:rPr>
          <w:rFonts w:ascii="Times New Roman" w:hAnsi="Times New Roman" w:cs="Times New Roman"/>
          <w:vertAlign w:val="subscript"/>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1</w:t>
      </w:r>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11,998. </w:t>
      </w:r>
      <w:proofErr w:type="spellStart"/>
      <w:r w:rsidRPr="00906DFD">
        <w:rPr>
          <w:rFonts w:ascii="Times New Roman" w:hAnsi="Times New Roman" w:cs="Times New Roman"/>
        </w:rPr>
        <w:t>Taraf</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kesalahan</w:t>
      </w:r>
      <w:proofErr w:type="spellEnd"/>
      <w:r w:rsidRPr="00906DFD">
        <w:rPr>
          <w:rFonts w:ascii="Times New Roman" w:hAnsi="Times New Roman" w:cs="Times New Roman"/>
        </w:rPr>
        <w:t xml:space="preserve"> 5% </w:t>
      </w:r>
      <w:proofErr w:type="spellStart"/>
      <w:r w:rsidRPr="00906DFD">
        <w:rPr>
          <w:rFonts w:ascii="Times New Roman" w:hAnsi="Times New Roman" w:cs="Times New Roman"/>
        </w:rPr>
        <w:t>atau</w:t>
      </w:r>
      <w:proofErr w:type="spellEnd"/>
      <w:r w:rsidRPr="00906DFD">
        <w:rPr>
          <w:rFonts w:ascii="Times New Roman" w:hAnsi="Times New Roman" w:cs="Times New Roman"/>
        </w:rPr>
        <w:t xml:space="preserve"> 0,05 dan </w:t>
      </w:r>
      <w:proofErr w:type="spellStart"/>
      <w:r w:rsidRPr="00906DFD">
        <w:rPr>
          <w:rFonts w:ascii="Times New Roman" w:hAnsi="Times New Roman" w:cs="Times New Roman"/>
        </w:rPr>
        <w:t>db</w:t>
      </w:r>
      <w:proofErr w:type="spellEnd"/>
      <w:r w:rsidRPr="00906DFD">
        <w:rPr>
          <w:rFonts w:ascii="Times New Roman" w:hAnsi="Times New Roman" w:cs="Times New Roman"/>
        </w:rPr>
        <w:t xml:space="preserve"> = (n-1) </w:t>
      </w:r>
      <w:proofErr w:type="spellStart"/>
      <w:r w:rsidRPr="00906DFD">
        <w:rPr>
          <w:rFonts w:ascii="Times New Roman" w:hAnsi="Times New Roman" w:cs="Times New Roman"/>
        </w:rPr>
        <w:t>db</w:t>
      </w:r>
      <w:proofErr w:type="spellEnd"/>
      <w:r w:rsidRPr="00906DFD">
        <w:rPr>
          <w:rFonts w:ascii="Times New Roman" w:hAnsi="Times New Roman" w:cs="Times New Roman"/>
        </w:rPr>
        <w:t xml:space="preserve"> = 283-1 = 282. Nilai t </w:t>
      </w:r>
      <w:proofErr w:type="spellStart"/>
      <w:r w:rsidRPr="00906DFD">
        <w:rPr>
          <w:rFonts w:ascii="Times New Roman" w:hAnsi="Times New Roman" w:cs="Times New Roman"/>
          <w:vertAlign w:val="subscript"/>
        </w:rPr>
        <w:t>hitung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dibandingkan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t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diperoleh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melalui</w:t>
      </w:r>
      <w:proofErr w:type="spellEnd"/>
      <w:r w:rsidRPr="00906DFD">
        <w:rPr>
          <w:rFonts w:ascii="Times New Roman" w:hAnsi="Times New Roman" w:cs="Times New Roman"/>
        </w:rPr>
        <w:t xml:space="preserve"> t </w:t>
      </w:r>
      <w:proofErr w:type="spellStart"/>
      <w:r w:rsidRPr="00906DFD">
        <w:rPr>
          <w:rFonts w:ascii="Times New Roman" w:hAnsi="Times New Roman" w:cs="Times New Roman"/>
          <w:vertAlign w:val="subscript"/>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ketentuan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diperoleh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angka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w:t>
      </w:r>
      <w:r w:rsidRPr="00906DFD">
        <w:rPr>
          <w:rFonts w:ascii="Times New Roman" w:hAnsi="Times New Roman" w:cs="Times New Roman"/>
          <w:vertAlign w:val="subscript"/>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1,968.</w:t>
      </w:r>
    </w:p>
    <w:p w14:paraId="36D093FB" w14:textId="77777777" w:rsidR="006F7044" w:rsidRPr="00906DFD" w:rsidRDefault="006F7044" w:rsidP="006A7796">
      <w:pPr>
        <w:tabs>
          <w:tab w:val="left" w:pos="0"/>
        </w:tabs>
        <w:spacing w:after="0" w:line="240" w:lineRule="auto"/>
        <w:ind w:left="709" w:firstLine="284"/>
        <w:jc w:val="both"/>
        <w:rPr>
          <w:rFonts w:ascii="Times New Roman" w:hAnsi="Times New Roman" w:cs="Times New Roman"/>
        </w:rPr>
      </w:pPr>
      <w:proofErr w:type="spellStart"/>
      <w:r w:rsidRPr="00906DFD">
        <w:rPr>
          <w:rFonts w:ascii="Times New Roman" w:hAnsi="Times New Roman" w:cs="Times New Roman"/>
        </w:rPr>
        <w:t>Berdasarkan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dilihat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bahwa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w:t>
      </w:r>
      <w:r w:rsidRPr="00906DFD">
        <w:rPr>
          <w:rFonts w:ascii="Times New Roman" w:hAnsi="Times New Roman" w:cs="Times New Roman"/>
          <w:vertAlign w:val="subscript"/>
        </w:rPr>
        <w:t>hitung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besar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t</w:t>
      </w:r>
      <w:r w:rsidRPr="00906DFD">
        <w:rPr>
          <w:rFonts w:ascii="Times New Roman" w:hAnsi="Times New Roman" w:cs="Times New Roman"/>
          <w:vertAlign w:val="subscript"/>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dimana</w:t>
      </w:r>
      <w:proofErr w:type="spellEnd"/>
      <w:r w:rsidRPr="00906DFD">
        <w:rPr>
          <w:rFonts w:ascii="Times New Roman" w:hAnsi="Times New Roman" w:cs="Times New Roman"/>
        </w:rPr>
        <w:t xml:space="preserve"> Nilai </w:t>
      </w:r>
      <w:proofErr w:type="spellStart"/>
      <w:r w:rsidRPr="00906DFD">
        <w:rPr>
          <w:rFonts w:ascii="Times New Roman" w:hAnsi="Times New Roman" w:cs="Times New Roman"/>
        </w:rPr>
        <w:t>t</w:t>
      </w:r>
      <w:r w:rsidRPr="00906DFD">
        <w:rPr>
          <w:rFonts w:ascii="Times New Roman" w:hAnsi="Times New Roman" w:cs="Times New Roman"/>
          <w:vertAlign w:val="subscript"/>
        </w:rPr>
        <w:t>hitung</w:t>
      </w:r>
      <w:proofErr w:type="spellEnd"/>
      <w:r w:rsidRPr="00906DFD">
        <w:rPr>
          <w:rFonts w:ascii="Times New Roman" w:hAnsi="Times New Roman" w:cs="Times New Roman"/>
        </w:rPr>
        <w:t xml:space="preserve"> 11,998 &gt; </w:t>
      </w:r>
      <w:proofErr w:type="spellStart"/>
      <w:r w:rsidRPr="00906DFD">
        <w:rPr>
          <w:rFonts w:ascii="Times New Roman" w:hAnsi="Times New Roman" w:cs="Times New Roman"/>
        </w:rPr>
        <w:t>t</w:t>
      </w:r>
      <w:r w:rsidRPr="00906DFD">
        <w:rPr>
          <w:rFonts w:ascii="Times New Roman" w:hAnsi="Times New Roman" w:cs="Times New Roman"/>
          <w:vertAlign w:val="subscript"/>
        </w:rPr>
        <w:t>tabel</w:t>
      </w:r>
      <w:proofErr w:type="spellEnd"/>
      <w:r w:rsidRPr="00906DFD">
        <w:rPr>
          <w:rFonts w:ascii="Times New Roman" w:hAnsi="Times New Roman" w:cs="Times New Roman"/>
          <w:vertAlign w:val="subscript"/>
        </w:rPr>
        <w:t xml:space="preserve"> </w:t>
      </w:r>
      <w:r w:rsidRPr="00906DFD">
        <w:rPr>
          <w:rFonts w:ascii="Times New Roman" w:hAnsi="Times New Roman" w:cs="Times New Roman"/>
        </w:rPr>
        <w:t xml:space="preserve">1,968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H</w:t>
      </w:r>
      <w:r w:rsidRPr="00906DFD">
        <w:rPr>
          <w:rFonts w:ascii="Times New Roman" w:hAnsi="Times New Roman" w:cs="Times New Roman"/>
          <w:vertAlign w:val="subscript"/>
        </w:rPr>
        <w:t>0</w:t>
      </w:r>
      <w:r w:rsidRPr="00906DFD">
        <w:rPr>
          <w:rFonts w:ascii="Times New Roman" w:hAnsi="Times New Roman" w:cs="Times New Roman"/>
        </w:rPr>
        <w:t xml:space="preserve"> </w:t>
      </w:r>
      <w:proofErr w:type="spellStart"/>
      <w:r w:rsidRPr="00906DFD">
        <w:rPr>
          <w:rFonts w:ascii="Times New Roman" w:hAnsi="Times New Roman" w:cs="Times New Roman"/>
        </w:rPr>
        <w:t>ditolak</w:t>
      </w:r>
      <w:proofErr w:type="spellEnd"/>
      <w:r w:rsidRPr="00906DFD">
        <w:rPr>
          <w:rFonts w:ascii="Times New Roman" w:hAnsi="Times New Roman" w:cs="Times New Roman"/>
        </w:rPr>
        <w:t xml:space="preserve"> dan H</w:t>
      </w:r>
      <w:r w:rsidRPr="00906DFD">
        <w:rPr>
          <w:rFonts w:ascii="Times New Roman" w:hAnsi="Times New Roman" w:cs="Times New Roman"/>
          <w:vertAlign w:val="subscript"/>
        </w:rPr>
        <w:t>1</w:t>
      </w:r>
      <w:r w:rsidRPr="00906DFD">
        <w:rPr>
          <w:rFonts w:ascii="Times New Roman" w:hAnsi="Times New Roman" w:cs="Times New Roman"/>
        </w:rPr>
        <w:t xml:space="preserve"> </w:t>
      </w:r>
      <w:proofErr w:type="spellStart"/>
      <w:r w:rsidRPr="00906DFD">
        <w:rPr>
          <w:rFonts w:ascii="Times New Roman" w:hAnsi="Times New Roman" w:cs="Times New Roman"/>
        </w:rPr>
        <w:t>diterima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Artinya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signifikan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antara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iCs/>
        </w:rPr>
        <w:t>kapabilitas</w:t>
      </w:r>
      <w:proofErr w:type="spellEnd"/>
      <w:r w:rsidRPr="00906DFD">
        <w:rPr>
          <w:rFonts w:ascii="Times New Roman" w:hAnsi="Times New Roman" w:cs="Times New Roman"/>
          <w:iCs/>
        </w:rPr>
        <w:t xml:space="preserve"> </w:t>
      </w:r>
      <w:proofErr w:type="spellStart"/>
      <w:r w:rsidRPr="00906DFD">
        <w:rPr>
          <w:rFonts w:ascii="Times New Roman" w:hAnsi="Times New Roman" w:cs="Times New Roman"/>
          <w:iCs/>
        </w:rPr>
        <w:t>dinamis</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1</w:t>
      </w:r>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
    <w:p w14:paraId="7AC9DC5F" w14:textId="77777777" w:rsidR="006F7044" w:rsidRPr="00906DFD" w:rsidRDefault="006F7044" w:rsidP="006A7796">
      <w:pPr>
        <w:tabs>
          <w:tab w:val="left" w:pos="0"/>
        </w:tabs>
        <w:spacing w:after="0" w:line="240" w:lineRule="auto"/>
        <w:ind w:left="709" w:firstLine="284"/>
        <w:jc w:val="both"/>
        <w:rPr>
          <w:rFonts w:ascii="Times New Roman" w:hAnsi="Times New Roman" w:cs="Times New Roman"/>
        </w:rPr>
      </w:pPr>
      <w:proofErr w:type="spellStart"/>
      <w:r w:rsidRPr="00906DFD">
        <w:rPr>
          <w:rFonts w:ascii="Times New Roman" w:hAnsi="Times New Roman" w:cs="Times New Roman"/>
        </w:rPr>
        <w:t>Selanjutnya</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didapatkan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w:t>
      </w:r>
      <w:r w:rsidRPr="00906DFD">
        <w:rPr>
          <w:rFonts w:ascii="Times New Roman" w:hAnsi="Times New Roman" w:cs="Times New Roman"/>
          <w:vertAlign w:val="subscript"/>
        </w:rPr>
        <w:t>hitung</w:t>
      </w:r>
      <w:proofErr w:type="spellEnd"/>
      <w:r w:rsidRPr="00906DFD">
        <w:rPr>
          <w:rFonts w:ascii="Times New Roman" w:hAnsi="Times New Roman" w:cs="Times New Roman"/>
          <w:vertAlign w:val="subscript"/>
        </w:rPr>
        <w:t xml:space="preserve"> </w:t>
      </w:r>
      <w:proofErr w:type="spellStart"/>
      <w:r w:rsidRPr="00906DFD">
        <w:rPr>
          <w:rFonts w:ascii="Times New Roman" w:hAnsi="Times New Roman" w:cs="Times New Roman"/>
        </w:rPr>
        <w:t>variabel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2</w:t>
      </w:r>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4,097. </w:t>
      </w:r>
      <w:proofErr w:type="spellStart"/>
      <w:r w:rsidRPr="00906DFD">
        <w:rPr>
          <w:rFonts w:ascii="Times New Roman" w:hAnsi="Times New Roman" w:cs="Times New Roman"/>
        </w:rPr>
        <w:t>Taraf</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kesalahan</w:t>
      </w:r>
      <w:proofErr w:type="spellEnd"/>
      <w:r w:rsidRPr="00906DFD">
        <w:rPr>
          <w:rFonts w:ascii="Times New Roman" w:hAnsi="Times New Roman" w:cs="Times New Roman"/>
        </w:rPr>
        <w:t xml:space="preserve"> 5% </w:t>
      </w:r>
      <w:proofErr w:type="spellStart"/>
      <w:r w:rsidRPr="00906DFD">
        <w:rPr>
          <w:rFonts w:ascii="Times New Roman" w:hAnsi="Times New Roman" w:cs="Times New Roman"/>
        </w:rPr>
        <w:t>atau</w:t>
      </w:r>
      <w:proofErr w:type="spellEnd"/>
      <w:r w:rsidRPr="00906DFD">
        <w:rPr>
          <w:rFonts w:ascii="Times New Roman" w:hAnsi="Times New Roman" w:cs="Times New Roman"/>
        </w:rPr>
        <w:t xml:space="preserve"> 0,05 dan </w:t>
      </w:r>
      <w:proofErr w:type="spellStart"/>
      <w:r w:rsidRPr="00906DFD">
        <w:rPr>
          <w:rFonts w:ascii="Times New Roman" w:hAnsi="Times New Roman" w:cs="Times New Roman"/>
        </w:rPr>
        <w:t>db</w:t>
      </w:r>
      <w:proofErr w:type="spellEnd"/>
      <w:r w:rsidRPr="00906DFD">
        <w:rPr>
          <w:rFonts w:ascii="Times New Roman" w:hAnsi="Times New Roman" w:cs="Times New Roman"/>
        </w:rPr>
        <w:t xml:space="preserve"> = (n-1) </w:t>
      </w:r>
      <w:proofErr w:type="spellStart"/>
      <w:r w:rsidRPr="00906DFD">
        <w:rPr>
          <w:rFonts w:ascii="Times New Roman" w:hAnsi="Times New Roman" w:cs="Times New Roman"/>
        </w:rPr>
        <w:t>db</w:t>
      </w:r>
      <w:proofErr w:type="spellEnd"/>
      <w:r w:rsidRPr="00906DFD">
        <w:rPr>
          <w:rFonts w:ascii="Times New Roman" w:hAnsi="Times New Roman" w:cs="Times New Roman"/>
        </w:rPr>
        <w:t xml:space="preserve"> = 283-1 = 282. Nilai t </w:t>
      </w:r>
      <w:proofErr w:type="spellStart"/>
      <w:r w:rsidRPr="00906DFD">
        <w:rPr>
          <w:rFonts w:ascii="Times New Roman" w:hAnsi="Times New Roman" w:cs="Times New Roman"/>
          <w:vertAlign w:val="subscript"/>
        </w:rPr>
        <w:t>hitung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dibandingkan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dengan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t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yang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diperoleh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melalui</w:t>
      </w:r>
      <w:proofErr w:type="spellEnd"/>
      <w:r w:rsidRPr="00906DFD">
        <w:rPr>
          <w:rFonts w:ascii="Times New Roman" w:hAnsi="Times New Roman" w:cs="Times New Roman"/>
        </w:rPr>
        <w:t xml:space="preserve"> t </w:t>
      </w:r>
      <w:proofErr w:type="spellStart"/>
      <w:r w:rsidRPr="00906DFD">
        <w:rPr>
          <w:rFonts w:ascii="Times New Roman" w:hAnsi="Times New Roman" w:cs="Times New Roman"/>
          <w:vertAlign w:val="subscript"/>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ketentuan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tersebut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diperoleh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angka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w:t>
      </w:r>
      <w:r w:rsidRPr="00906DFD">
        <w:rPr>
          <w:rFonts w:ascii="Times New Roman" w:hAnsi="Times New Roman" w:cs="Times New Roman"/>
          <w:vertAlign w:val="subscript"/>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sebesar</w:t>
      </w:r>
      <w:proofErr w:type="spellEnd"/>
      <w:r w:rsidRPr="00906DFD">
        <w:rPr>
          <w:rFonts w:ascii="Times New Roman" w:hAnsi="Times New Roman" w:cs="Times New Roman"/>
        </w:rPr>
        <w:t xml:space="preserve"> 1,968.</w:t>
      </w:r>
    </w:p>
    <w:p w14:paraId="2D1820B3" w14:textId="77777777" w:rsidR="006F7044" w:rsidRPr="00906DFD" w:rsidRDefault="006F7044" w:rsidP="006A7796">
      <w:pPr>
        <w:tabs>
          <w:tab w:val="left" w:pos="0"/>
        </w:tabs>
        <w:spacing w:after="0" w:line="240" w:lineRule="auto"/>
        <w:ind w:left="709" w:firstLine="284"/>
        <w:jc w:val="both"/>
        <w:rPr>
          <w:rFonts w:ascii="Times New Roman" w:hAnsi="Times New Roman" w:cs="Times New Roman"/>
        </w:rPr>
      </w:pPr>
      <w:proofErr w:type="spellStart"/>
      <w:r w:rsidRPr="00906DFD">
        <w:rPr>
          <w:rFonts w:ascii="Times New Roman" w:hAnsi="Times New Roman" w:cs="Times New Roman"/>
        </w:rPr>
        <w:t>Berdasarkan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hasil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diatas</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dapat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dilihat</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bahwa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nilai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w:t>
      </w:r>
      <w:r w:rsidRPr="00906DFD">
        <w:rPr>
          <w:rFonts w:ascii="Times New Roman" w:hAnsi="Times New Roman" w:cs="Times New Roman"/>
          <w:vertAlign w:val="subscript"/>
        </w:rPr>
        <w:t>hitung</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lebih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besar</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dari</w:t>
      </w:r>
      <w:proofErr w:type="spellEnd"/>
      <w:r w:rsidRPr="00906DFD">
        <w:rPr>
          <w:rFonts w:ascii="Times New Roman" w:hAnsi="Times New Roman" w:cs="Times New Roman"/>
        </w:rPr>
        <w:t xml:space="preserve"> pada </w:t>
      </w:r>
      <w:proofErr w:type="spellStart"/>
      <w:r w:rsidRPr="00906DFD">
        <w:rPr>
          <w:rFonts w:ascii="Times New Roman" w:hAnsi="Times New Roman" w:cs="Times New Roman"/>
        </w:rPr>
        <w:t>t</w:t>
      </w:r>
      <w:r w:rsidRPr="00906DFD">
        <w:rPr>
          <w:rFonts w:ascii="Times New Roman" w:hAnsi="Times New Roman" w:cs="Times New Roman"/>
          <w:vertAlign w:val="subscript"/>
        </w:rPr>
        <w:t>tabel</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dimana</w:t>
      </w:r>
      <w:proofErr w:type="spellEnd"/>
      <w:r w:rsidRPr="00906DFD">
        <w:rPr>
          <w:rFonts w:ascii="Times New Roman" w:hAnsi="Times New Roman" w:cs="Times New Roman"/>
        </w:rPr>
        <w:t xml:space="preserve"> Nilai </w:t>
      </w:r>
      <w:proofErr w:type="spellStart"/>
      <w:r w:rsidRPr="00906DFD">
        <w:rPr>
          <w:rFonts w:ascii="Times New Roman" w:hAnsi="Times New Roman" w:cs="Times New Roman"/>
        </w:rPr>
        <w:t>t</w:t>
      </w:r>
      <w:r w:rsidRPr="00906DFD">
        <w:rPr>
          <w:rFonts w:ascii="Times New Roman" w:hAnsi="Times New Roman" w:cs="Times New Roman"/>
          <w:vertAlign w:val="subscript"/>
        </w:rPr>
        <w:t>hitung</w:t>
      </w:r>
      <w:proofErr w:type="spellEnd"/>
      <w:r w:rsidRPr="00906DFD">
        <w:rPr>
          <w:rFonts w:ascii="Times New Roman" w:hAnsi="Times New Roman" w:cs="Times New Roman"/>
        </w:rPr>
        <w:t xml:space="preserve"> 4,097 &gt; </w:t>
      </w:r>
      <w:proofErr w:type="spellStart"/>
      <w:r w:rsidRPr="00906DFD">
        <w:rPr>
          <w:rFonts w:ascii="Times New Roman" w:hAnsi="Times New Roman" w:cs="Times New Roman"/>
        </w:rPr>
        <w:t>t</w:t>
      </w:r>
      <w:r w:rsidRPr="00906DFD">
        <w:rPr>
          <w:rFonts w:ascii="Times New Roman" w:hAnsi="Times New Roman" w:cs="Times New Roman"/>
          <w:vertAlign w:val="subscript"/>
        </w:rPr>
        <w:t>tabel</w:t>
      </w:r>
      <w:proofErr w:type="spellEnd"/>
      <w:r w:rsidRPr="00906DFD">
        <w:rPr>
          <w:rFonts w:ascii="Times New Roman" w:hAnsi="Times New Roman" w:cs="Times New Roman"/>
          <w:vertAlign w:val="subscript"/>
        </w:rPr>
        <w:t xml:space="preserve"> </w:t>
      </w:r>
      <w:r w:rsidRPr="00906DFD">
        <w:rPr>
          <w:rFonts w:ascii="Times New Roman" w:hAnsi="Times New Roman" w:cs="Times New Roman"/>
        </w:rPr>
        <w:t xml:space="preserve">1,968 </w:t>
      </w:r>
      <w:proofErr w:type="spellStart"/>
      <w:r w:rsidRPr="00906DFD">
        <w:rPr>
          <w:rFonts w:ascii="Times New Roman" w:hAnsi="Times New Roman" w:cs="Times New Roman"/>
        </w:rPr>
        <w:t>maka</w:t>
      </w:r>
      <w:proofErr w:type="spellEnd"/>
      <w:r w:rsidRPr="00906DFD">
        <w:rPr>
          <w:rFonts w:ascii="Times New Roman" w:hAnsi="Times New Roman" w:cs="Times New Roman"/>
        </w:rPr>
        <w:t xml:space="preserve"> H</w:t>
      </w:r>
      <w:r w:rsidRPr="00906DFD">
        <w:rPr>
          <w:rFonts w:ascii="Times New Roman" w:hAnsi="Times New Roman" w:cs="Times New Roman"/>
          <w:vertAlign w:val="subscript"/>
        </w:rPr>
        <w:t>0</w:t>
      </w:r>
      <w:r w:rsidRPr="00906DFD">
        <w:rPr>
          <w:rFonts w:ascii="Times New Roman" w:hAnsi="Times New Roman" w:cs="Times New Roman"/>
        </w:rPr>
        <w:t xml:space="preserve"> </w:t>
      </w:r>
      <w:proofErr w:type="spellStart"/>
      <w:r w:rsidRPr="00906DFD">
        <w:rPr>
          <w:rFonts w:ascii="Times New Roman" w:hAnsi="Times New Roman" w:cs="Times New Roman"/>
        </w:rPr>
        <w:t>ditolak</w:t>
      </w:r>
      <w:proofErr w:type="spellEnd"/>
      <w:r w:rsidRPr="00906DFD">
        <w:rPr>
          <w:rFonts w:ascii="Times New Roman" w:hAnsi="Times New Roman" w:cs="Times New Roman"/>
        </w:rPr>
        <w:t xml:space="preserve"> dan H</w:t>
      </w:r>
      <w:r w:rsidRPr="00906DFD">
        <w:rPr>
          <w:rFonts w:ascii="Times New Roman" w:hAnsi="Times New Roman" w:cs="Times New Roman"/>
          <w:vertAlign w:val="subscript"/>
        </w:rPr>
        <w:t>1</w:t>
      </w:r>
      <w:r w:rsidRPr="00906DFD">
        <w:rPr>
          <w:rFonts w:ascii="Times New Roman" w:hAnsi="Times New Roman" w:cs="Times New Roman"/>
        </w:rPr>
        <w:t xml:space="preserve"> </w:t>
      </w:r>
      <w:proofErr w:type="spellStart"/>
      <w:r w:rsidRPr="00906DFD">
        <w:rPr>
          <w:rFonts w:ascii="Times New Roman" w:hAnsi="Times New Roman" w:cs="Times New Roman"/>
        </w:rPr>
        <w:t>diterima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Artinya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ada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pengaruh</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signifikan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antara</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turbulensi</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lingkungan</w:t>
      </w:r>
      <w:proofErr w:type="spellEnd"/>
      <w:r w:rsidRPr="00906DFD">
        <w:rPr>
          <w:rFonts w:ascii="Times New Roman" w:hAnsi="Times New Roman" w:cs="Times New Roman"/>
        </w:rPr>
        <w:t xml:space="preserve"> (X</w:t>
      </w:r>
      <w:r w:rsidRPr="00906DFD">
        <w:rPr>
          <w:rFonts w:ascii="Times New Roman" w:hAnsi="Times New Roman" w:cs="Times New Roman"/>
          <w:vertAlign w:val="subscript"/>
        </w:rPr>
        <w:t>2</w:t>
      </w:r>
      <w:r w:rsidRPr="00906DFD">
        <w:rPr>
          <w:rFonts w:ascii="Times New Roman" w:hAnsi="Times New Roman" w:cs="Times New Roman"/>
        </w:rPr>
        <w:t xml:space="preserve">) </w:t>
      </w:r>
      <w:proofErr w:type="spellStart"/>
      <w:r w:rsidRPr="00906DFD">
        <w:rPr>
          <w:rFonts w:ascii="Times New Roman" w:hAnsi="Times New Roman" w:cs="Times New Roman"/>
        </w:rPr>
        <w:t>terhadap</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keunggulan</w:t>
      </w:r>
      <w:proofErr w:type="spellEnd"/>
      <w:r w:rsidRPr="00906DFD">
        <w:rPr>
          <w:rFonts w:ascii="Times New Roman" w:hAnsi="Times New Roman" w:cs="Times New Roman"/>
        </w:rPr>
        <w:t xml:space="preserve"> </w:t>
      </w:r>
      <w:proofErr w:type="spellStart"/>
      <w:r w:rsidRPr="00906DFD">
        <w:rPr>
          <w:rFonts w:ascii="Times New Roman" w:hAnsi="Times New Roman" w:cs="Times New Roman"/>
        </w:rPr>
        <w:t>bersaing</w:t>
      </w:r>
      <w:proofErr w:type="spellEnd"/>
      <w:r w:rsidRPr="00906DFD">
        <w:rPr>
          <w:rFonts w:ascii="Times New Roman" w:hAnsi="Times New Roman" w:cs="Times New Roman"/>
        </w:rPr>
        <w:t xml:space="preserve"> (Y). </w:t>
      </w:r>
    </w:p>
    <w:p w14:paraId="11AB33FE" w14:textId="77777777" w:rsidR="002F6BCA" w:rsidRPr="00906DFD" w:rsidRDefault="002F6BCA" w:rsidP="002F6BCA">
      <w:pPr>
        <w:spacing w:after="0" w:line="240" w:lineRule="auto"/>
        <w:contextualSpacing/>
        <w:rPr>
          <w:rFonts w:ascii="Times New Roman" w:hAnsi="Times New Roman" w:cs="Times New Roman"/>
          <w:b/>
          <w:lang w:val="id-ID"/>
        </w:rPr>
      </w:pPr>
    </w:p>
    <w:p w14:paraId="6FF65D41" w14:textId="77777777" w:rsidR="00250F56" w:rsidRPr="00906DFD" w:rsidRDefault="00250F56" w:rsidP="00250F56">
      <w:pPr>
        <w:spacing w:after="0" w:line="240" w:lineRule="auto"/>
        <w:ind w:left="284" w:hanging="284"/>
        <w:contextualSpacing/>
        <w:outlineLvl w:val="0"/>
        <w:rPr>
          <w:rFonts w:ascii="Times New Roman" w:hAnsi="Times New Roman" w:cs="Times New Roman"/>
          <w:b/>
          <w:lang w:val="id-ID"/>
        </w:rPr>
      </w:pPr>
      <w:r w:rsidRPr="00906DFD">
        <w:rPr>
          <w:rFonts w:ascii="Times New Roman" w:hAnsi="Times New Roman" w:cs="Times New Roman"/>
          <w:b/>
          <w:lang w:val="id-ID"/>
        </w:rPr>
        <w:t>5</w:t>
      </w:r>
      <w:r w:rsidRPr="00906DFD">
        <w:rPr>
          <w:rFonts w:ascii="Times New Roman" w:hAnsi="Times New Roman" w:cs="Times New Roman"/>
          <w:b/>
        </w:rPr>
        <w:t>. SIMPULAN DAN SARAN</w:t>
      </w:r>
    </w:p>
    <w:p w14:paraId="5964797A" w14:textId="77777777" w:rsidR="00250F56" w:rsidRPr="00906DFD" w:rsidRDefault="00250F56" w:rsidP="00250F56">
      <w:pPr>
        <w:spacing w:after="0" w:line="240" w:lineRule="auto"/>
        <w:ind w:left="284"/>
        <w:contextualSpacing/>
        <w:jc w:val="both"/>
        <w:rPr>
          <w:rFonts w:ascii="Times New Roman" w:hAnsi="Times New Roman" w:cs="Times New Roman"/>
          <w:b/>
        </w:rPr>
      </w:pPr>
      <w:r w:rsidRPr="00906DFD">
        <w:rPr>
          <w:rFonts w:ascii="Times New Roman" w:hAnsi="Times New Roman" w:cs="Times New Roman"/>
          <w:b/>
        </w:rPr>
        <w:t>SIMPULAN</w:t>
      </w:r>
    </w:p>
    <w:p w14:paraId="7E9528B0" w14:textId="77777777" w:rsidR="00250F56" w:rsidRDefault="000206EC" w:rsidP="000206EC">
      <w:pPr>
        <w:tabs>
          <w:tab w:val="left" w:pos="0"/>
          <w:tab w:val="left" w:pos="450"/>
          <w:tab w:val="left" w:pos="567"/>
        </w:tabs>
        <w:spacing w:after="0" w:line="240" w:lineRule="auto"/>
        <w:ind w:left="284" w:firstLine="283"/>
        <w:jc w:val="both"/>
        <w:rPr>
          <w:rFonts w:ascii="Times New Roman" w:hAnsi="Times New Roman" w:cs="Times New Roman"/>
          <w:lang w:val="id-ID"/>
        </w:rPr>
      </w:pPr>
      <w:r w:rsidRPr="00906DFD">
        <w:rPr>
          <w:rFonts w:ascii="Times New Roman" w:hAnsi="Times New Roman" w:cs="Times New Roman"/>
          <w:bCs/>
          <w:szCs w:val="24"/>
          <w:lang w:val="id-ID"/>
        </w:rPr>
        <w:tab/>
      </w:r>
      <w:proofErr w:type="spellStart"/>
      <w:r w:rsidR="0024247F" w:rsidRPr="00906DFD">
        <w:rPr>
          <w:rFonts w:ascii="Times New Roman" w:hAnsi="Times New Roman" w:cs="Times New Roman"/>
          <w:bCs/>
          <w:szCs w:val="24"/>
        </w:rPr>
        <w:t>Berdasarkan</w:t>
      </w:r>
      <w:proofErr w:type="spellEnd"/>
      <w:r w:rsidR="0024247F" w:rsidRPr="00906DFD">
        <w:rPr>
          <w:rFonts w:ascii="Times New Roman" w:hAnsi="Times New Roman" w:cs="Times New Roman"/>
          <w:bCs/>
          <w:szCs w:val="24"/>
        </w:rPr>
        <w:t xml:space="preserve"> </w:t>
      </w:r>
      <w:proofErr w:type="spellStart"/>
      <w:r w:rsidR="0024247F" w:rsidRPr="00906DFD">
        <w:rPr>
          <w:rFonts w:ascii="Times New Roman" w:hAnsi="Times New Roman" w:cs="Times New Roman"/>
          <w:bCs/>
          <w:szCs w:val="24"/>
        </w:rPr>
        <w:t>hasil</w:t>
      </w:r>
      <w:proofErr w:type="spellEnd"/>
      <w:r w:rsidR="0024247F" w:rsidRPr="00906DFD">
        <w:rPr>
          <w:rFonts w:ascii="Times New Roman" w:hAnsi="Times New Roman" w:cs="Times New Roman"/>
          <w:bCs/>
          <w:szCs w:val="24"/>
        </w:rPr>
        <w:t xml:space="preserve"> </w:t>
      </w:r>
      <w:proofErr w:type="spellStart"/>
      <w:r w:rsidR="0024247F" w:rsidRPr="00906DFD">
        <w:rPr>
          <w:rFonts w:ascii="Times New Roman" w:hAnsi="Times New Roman" w:cs="Times New Roman"/>
          <w:bCs/>
          <w:szCs w:val="24"/>
        </w:rPr>
        <w:t>penelitian</w:t>
      </w:r>
      <w:proofErr w:type="spellEnd"/>
      <w:r w:rsidR="0024247F" w:rsidRPr="00906DFD">
        <w:rPr>
          <w:rFonts w:ascii="Times New Roman" w:hAnsi="Times New Roman" w:cs="Times New Roman"/>
          <w:bCs/>
          <w:szCs w:val="24"/>
        </w:rPr>
        <w:t xml:space="preserve"> dan </w:t>
      </w:r>
      <w:proofErr w:type="spellStart"/>
      <w:r w:rsidR="0024247F" w:rsidRPr="00906DFD">
        <w:rPr>
          <w:rFonts w:ascii="Times New Roman" w:hAnsi="Times New Roman" w:cs="Times New Roman"/>
          <w:bCs/>
          <w:szCs w:val="24"/>
        </w:rPr>
        <w:t>pembahasan</w:t>
      </w:r>
      <w:proofErr w:type="spellEnd"/>
      <w:r w:rsidR="0024247F" w:rsidRPr="00906DFD">
        <w:rPr>
          <w:rFonts w:ascii="Times New Roman" w:hAnsi="Times New Roman" w:cs="Times New Roman"/>
          <w:bCs/>
          <w:szCs w:val="24"/>
        </w:rPr>
        <w:t xml:space="preserve"> yang </w:t>
      </w:r>
      <w:proofErr w:type="spellStart"/>
      <w:r w:rsidR="0024247F" w:rsidRPr="00906DFD">
        <w:rPr>
          <w:rFonts w:ascii="Times New Roman" w:hAnsi="Times New Roman" w:cs="Times New Roman"/>
          <w:bCs/>
          <w:szCs w:val="24"/>
        </w:rPr>
        <w:t>dilakukan</w:t>
      </w:r>
      <w:proofErr w:type="spellEnd"/>
      <w:r w:rsidR="0024247F" w:rsidRPr="00906DFD">
        <w:rPr>
          <w:rFonts w:ascii="Times New Roman" w:hAnsi="Times New Roman" w:cs="Times New Roman"/>
          <w:bCs/>
          <w:szCs w:val="24"/>
        </w:rPr>
        <w:t xml:space="preserve"> oleh </w:t>
      </w:r>
      <w:proofErr w:type="spellStart"/>
      <w:r w:rsidR="0024247F" w:rsidRPr="00906DFD">
        <w:rPr>
          <w:rFonts w:ascii="Times New Roman" w:hAnsi="Times New Roman" w:cs="Times New Roman"/>
          <w:bCs/>
          <w:szCs w:val="24"/>
        </w:rPr>
        <w:t>peneliti</w:t>
      </w:r>
      <w:proofErr w:type="spellEnd"/>
      <w:r w:rsidR="0024247F" w:rsidRPr="00906DFD">
        <w:rPr>
          <w:rFonts w:ascii="Times New Roman" w:hAnsi="Times New Roman" w:cs="Times New Roman"/>
          <w:bCs/>
          <w:szCs w:val="24"/>
        </w:rPr>
        <w:t xml:space="preserve"> </w:t>
      </w:r>
      <w:proofErr w:type="spellStart"/>
      <w:r w:rsidR="0024247F" w:rsidRPr="00906DFD">
        <w:rPr>
          <w:rFonts w:ascii="Times New Roman" w:hAnsi="Times New Roman" w:cs="Times New Roman"/>
          <w:bCs/>
          <w:szCs w:val="24"/>
        </w:rPr>
        <w:t>lakukan</w:t>
      </w:r>
      <w:proofErr w:type="spellEnd"/>
      <w:r w:rsidR="0024247F" w:rsidRPr="00906DFD">
        <w:rPr>
          <w:rFonts w:ascii="Times New Roman" w:hAnsi="Times New Roman" w:cs="Times New Roman"/>
          <w:bCs/>
          <w:szCs w:val="24"/>
        </w:rPr>
        <w:t xml:space="preserve"> </w:t>
      </w:r>
      <w:proofErr w:type="spellStart"/>
      <w:r w:rsidR="0024247F" w:rsidRPr="00906DFD">
        <w:rPr>
          <w:rFonts w:ascii="Times New Roman" w:hAnsi="Times New Roman" w:cs="Times New Roman"/>
          <w:bCs/>
          <w:szCs w:val="24"/>
        </w:rPr>
        <w:t>mengenai</w:t>
      </w:r>
      <w:proofErr w:type="spellEnd"/>
      <w:r w:rsidR="0024247F" w:rsidRPr="00906DFD">
        <w:rPr>
          <w:rFonts w:ascii="Times New Roman" w:hAnsi="Times New Roman" w:cs="Times New Roman"/>
          <w:bCs/>
          <w:szCs w:val="24"/>
        </w:rPr>
        <w:t xml:space="preserve"> </w:t>
      </w:r>
      <w:proofErr w:type="spellStart"/>
      <w:r w:rsidR="0024247F" w:rsidRPr="00906DFD">
        <w:rPr>
          <w:rFonts w:ascii="Times New Roman" w:hAnsi="Times New Roman" w:cs="Times New Roman"/>
          <w:szCs w:val="24"/>
        </w:rPr>
        <w:t>pengaruh</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kapabilitas</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dinamis</w:t>
      </w:r>
      <w:proofErr w:type="spellEnd"/>
      <w:r w:rsidR="0024247F" w:rsidRPr="00906DFD">
        <w:rPr>
          <w:rFonts w:ascii="Times New Roman" w:hAnsi="Times New Roman" w:cs="Times New Roman"/>
          <w:szCs w:val="24"/>
        </w:rPr>
        <w:t xml:space="preserve"> dan </w:t>
      </w:r>
      <w:proofErr w:type="spellStart"/>
      <w:r w:rsidR="0024247F" w:rsidRPr="00906DFD">
        <w:rPr>
          <w:rFonts w:ascii="Times New Roman" w:hAnsi="Times New Roman" w:cs="Times New Roman"/>
          <w:szCs w:val="24"/>
        </w:rPr>
        <w:t>turbulensi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lingkungan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terhadap</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keunggulan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 xml:space="preserve"> pada UMKM </w:t>
      </w:r>
      <w:proofErr w:type="spellStart"/>
      <w:r w:rsidR="0024247F" w:rsidRPr="00906DFD">
        <w:rPr>
          <w:rFonts w:ascii="Times New Roman" w:hAnsi="Times New Roman" w:cs="Times New Roman"/>
          <w:szCs w:val="24"/>
        </w:rPr>
        <w:t>Makanan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Ringan</w:t>
      </w:r>
      <w:proofErr w:type="spellEnd"/>
      <w:r w:rsidR="0024247F" w:rsidRPr="00906DFD">
        <w:rPr>
          <w:rFonts w:ascii="Times New Roman" w:hAnsi="Times New Roman" w:cs="Times New Roman"/>
          <w:szCs w:val="24"/>
        </w:rPr>
        <w:t xml:space="preserve"> di Kota </w:t>
      </w:r>
      <w:proofErr w:type="spellStart"/>
      <w:r w:rsidR="0024247F" w:rsidRPr="00906DFD">
        <w:rPr>
          <w:rFonts w:ascii="Times New Roman" w:hAnsi="Times New Roman" w:cs="Times New Roman"/>
          <w:szCs w:val="24"/>
        </w:rPr>
        <w:t>Sukabumi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maka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peneliti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dapat</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mengam</w:t>
      </w:r>
      <w:bookmarkStart w:id="3" w:name="_Hlk106785349"/>
      <w:r w:rsidR="0024247F" w:rsidRPr="00906DFD">
        <w:rPr>
          <w:rFonts w:ascii="Times New Roman" w:hAnsi="Times New Roman" w:cs="Times New Roman"/>
          <w:szCs w:val="24"/>
        </w:rPr>
        <w:t>bil</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bahwa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Kapabilitas</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dinamis</w:t>
      </w:r>
      <w:proofErr w:type="spellEnd"/>
      <w:r w:rsidR="0024247F" w:rsidRPr="00906DFD">
        <w:rPr>
          <w:rFonts w:ascii="Times New Roman" w:hAnsi="Times New Roman" w:cs="Times New Roman"/>
          <w:szCs w:val="24"/>
        </w:rPr>
        <w:t xml:space="preserve"> pada UMKM </w:t>
      </w:r>
      <w:proofErr w:type="spellStart"/>
      <w:r w:rsidR="0024247F" w:rsidRPr="00906DFD">
        <w:rPr>
          <w:rFonts w:ascii="Times New Roman" w:hAnsi="Times New Roman" w:cs="Times New Roman"/>
          <w:szCs w:val="24"/>
        </w:rPr>
        <w:t>Makanan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Ringan</w:t>
      </w:r>
      <w:proofErr w:type="spellEnd"/>
      <w:r w:rsidR="0024247F" w:rsidRPr="00906DFD">
        <w:rPr>
          <w:rFonts w:ascii="Times New Roman" w:hAnsi="Times New Roman" w:cs="Times New Roman"/>
          <w:szCs w:val="24"/>
        </w:rPr>
        <w:t xml:space="preserve"> di Kota </w:t>
      </w:r>
      <w:proofErr w:type="spellStart"/>
      <w:r w:rsidR="0024247F" w:rsidRPr="00906DFD">
        <w:rPr>
          <w:rFonts w:ascii="Times New Roman" w:hAnsi="Times New Roman" w:cs="Times New Roman"/>
          <w:szCs w:val="24"/>
        </w:rPr>
        <w:t>Sukabumi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terdapat</w:t>
      </w:r>
      <w:proofErr w:type="spellEnd"/>
      <w:r w:rsidR="0024247F" w:rsidRPr="00906DFD">
        <w:rPr>
          <w:rFonts w:ascii="Times New Roman" w:hAnsi="Times New Roman" w:cs="Times New Roman"/>
          <w:szCs w:val="24"/>
        </w:rPr>
        <w:t xml:space="preserve"> pada </w:t>
      </w:r>
      <w:proofErr w:type="spellStart"/>
      <w:r w:rsidR="0024247F" w:rsidRPr="00906DFD">
        <w:rPr>
          <w:rFonts w:ascii="Times New Roman" w:hAnsi="Times New Roman" w:cs="Times New Roman"/>
          <w:szCs w:val="24"/>
        </w:rPr>
        <w:t>kategori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setuju</w:t>
      </w:r>
      <w:proofErr w:type="spellEnd"/>
      <w:r w:rsidR="0024247F" w:rsidRPr="00906DFD">
        <w:rPr>
          <w:rFonts w:ascii="Times New Roman" w:hAnsi="Times New Roman" w:cs="Times New Roman"/>
          <w:szCs w:val="24"/>
        </w:rPr>
        <w:t>/</w:t>
      </w:r>
      <w:proofErr w:type="spellStart"/>
      <w:r w:rsidR="0024247F" w:rsidRPr="00906DFD">
        <w:rPr>
          <w:rFonts w:ascii="Times New Roman" w:hAnsi="Times New Roman" w:cs="Times New Roman"/>
          <w:szCs w:val="24"/>
        </w:rPr>
        <w:t>tinggi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Namun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terdapat</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hal</w:t>
      </w:r>
      <w:proofErr w:type="spellEnd"/>
      <w:r w:rsidR="0024247F" w:rsidRPr="00906DFD">
        <w:rPr>
          <w:rFonts w:ascii="Times New Roman" w:hAnsi="Times New Roman" w:cs="Times New Roman"/>
          <w:szCs w:val="24"/>
        </w:rPr>
        <w:t xml:space="preserve"> yang </w:t>
      </w:r>
      <w:proofErr w:type="spellStart"/>
      <w:r w:rsidR="0024247F" w:rsidRPr="00906DFD">
        <w:rPr>
          <w:rFonts w:ascii="Times New Roman" w:hAnsi="Times New Roman" w:cs="Times New Roman"/>
          <w:szCs w:val="24"/>
        </w:rPr>
        <w:t>perlu</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diperhatikan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yakni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karyawan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belum</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sepenuhnya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memahami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nilai</w:t>
      </w:r>
      <w:proofErr w:type="spellEnd"/>
      <w:r w:rsidR="0024247F" w:rsidRPr="00906DFD">
        <w:rPr>
          <w:rFonts w:ascii="Times New Roman" w:hAnsi="Times New Roman" w:cs="Times New Roman"/>
          <w:szCs w:val="24"/>
        </w:rPr>
        <w:t xml:space="preserve"> dan </w:t>
      </w:r>
      <w:proofErr w:type="spellStart"/>
      <w:r w:rsidR="0024247F" w:rsidRPr="00906DFD">
        <w:rPr>
          <w:rFonts w:ascii="Times New Roman" w:hAnsi="Times New Roman" w:cs="Times New Roman"/>
          <w:szCs w:val="24"/>
        </w:rPr>
        <w:t>budaya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perusahaan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Turbulensi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lingkungan</w:t>
      </w:r>
      <w:proofErr w:type="spellEnd"/>
      <w:r w:rsidR="0024247F" w:rsidRPr="00906DFD">
        <w:rPr>
          <w:rFonts w:ascii="Times New Roman" w:hAnsi="Times New Roman" w:cs="Times New Roman"/>
          <w:szCs w:val="24"/>
        </w:rPr>
        <w:t xml:space="preserve"> pada UMKM </w:t>
      </w:r>
      <w:proofErr w:type="spellStart"/>
      <w:r w:rsidR="0024247F" w:rsidRPr="00906DFD">
        <w:rPr>
          <w:rFonts w:ascii="Times New Roman" w:hAnsi="Times New Roman" w:cs="Times New Roman"/>
          <w:szCs w:val="24"/>
        </w:rPr>
        <w:t>Makanan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Ringan</w:t>
      </w:r>
      <w:proofErr w:type="spellEnd"/>
      <w:r w:rsidR="0024247F" w:rsidRPr="00906DFD">
        <w:rPr>
          <w:rFonts w:ascii="Times New Roman" w:hAnsi="Times New Roman" w:cs="Times New Roman"/>
          <w:szCs w:val="24"/>
        </w:rPr>
        <w:t xml:space="preserve"> di Kota </w:t>
      </w:r>
      <w:proofErr w:type="spellStart"/>
      <w:r w:rsidR="0024247F" w:rsidRPr="00906DFD">
        <w:rPr>
          <w:rFonts w:ascii="Times New Roman" w:hAnsi="Times New Roman" w:cs="Times New Roman"/>
          <w:szCs w:val="24"/>
        </w:rPr>
        <w:t>Sukabumi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terdapat</w:t>
      </w:r>
      <w:proofErr w:type="spellEnd"/>
      <w:r w:rsidR="0024247F" w:rsidRPr="00906DFD">
        <w:rPr>
          <w:rFonts w:ascii="Times New Roman" w:hAnsi="Times New Roman" w:cs="Times New Roman"/>
          <w:szCs w:val="24"/>
        </w:rPr>
        <w:t xml:space="preserve"> pada </w:t>
      </w:r>
      <w:proofErr w:type="spellStart"/>
      <w:r w:rsidR="0024247F" w:rsidRPr="00906DFD">
        <w:rPr>
          <w:rFonts w:ascii="Times New Roman" w:hAnsi="Times New Roman" w:cs="Times New Roman"/>
          <w:szCs w:val="24"/>
        </w:rPr>
        <w:t>kategori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setuju</w:t>
      </w:r>
      <w:proofErr w:type="spellEnd"/>
      <w:r w:rsidR="0024247F" w:rsidRPr="00906DFD">
        <w:rPr>
          <w:rFonts w:ascii="Times New Roman" w:hAnsi="Times New Roman" w:cs="Times New Roman"/>
          <w:szCs w:val="24"/>
        </w:rPr>
        <w:t>/</w:t>
      </w:r>
      <w:proofErr w:type="spellStart"/>
      <w:r w:rsidR="0024247F" w:rsidRPr="00906DFD">
        <w:rPr>
          <w:rFonts w:ascii="Times New Roman" w:hAnsi="Times New Roman" w:cs="Times New Roman"/>
          <w:szCs w:val="24"/>
        </w:rPr>
        <w:t>tinggi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Namun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terdapat</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hal</w:t>
      </w:r>
      <w:proofErr w:type="spellEnd"/>
      <w:r w:rsidR="0024247F" w:rsidRPr="00906DFD">
        <w:rPr>
          <w:rFonts w:ascii="Times New Roman" w:hAnsi="Times New Roman" w:cs="Times New Roman"/>
          <w:szCs w:val="24"/>
        </w:rPr>
        <w:t xml:space="preserve"> yang </w:t>
      </w:r>
      <w:proofErr w:type="spellStart"/>
      <w:r w:rsidR="0024247F" w:rsidRPr="00906DFD">
        <w:rPr>
          <w:rFonts w:ascii="Times New Roman" w:hAnsi="Times New Roman" w:cs="Times New Roman"/>
          <w:szCs w:val="24"/>
        </w:rPr>
        <w:t>harus</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diperhatikan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yaitu</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tekanan</w:t>
      </w:r>
      <w:proofErr w:type="spellEnd"/>
      <w:r w:rsidR="0024247F" w:rsidRPr="00906DFD">
        <w:rPr>
          <w:rFonts w:ascii="Times New Roman" w:hAnsi="Times New Roman" w:cs="Times New Roman"/>
          <w:szCs w:val="24"/>
        </w:rPr>
        <w:t xml:space="preserve"> yang </w:t>
      </w:r>
      <w:proofErr w:type="spellStart"/>
      <w:r w:rsidR="0024247F" w:rsidRPr="00906DFD">
        <w:rPr>
          <w:rFonts w:ascii="Times New Roman" w:hAnsi="Times New Roman" w:cs="Times New Roman"/>
          <w:szCs w:val="24"/>
        </w:rPr>
        <w:t>dihadapi</w:t>
      </w:r>
      <w:proofErr w:type="spellEnd"/>
      <w:r w:rsidR="0024247F" w:rsidRPr="00906DFD">
        <w:rPr>
          <w:rFonts w:ascii="Times New Roman" w:hAnsi="Times New Roman" w:cs="Times New Roman"/>
          <w:szCs w:val="24"/>
        </w:rPr>
        <w:t xml:space="preserve"> oleh UMKM </w:t>
      </w:r>
      <w:proofErr w:type="spellStart"/>
      <w:r w:rsidR="0024247F" w:rsidRPr="00906DFD">
        <w:rPr>
          <w:rFonts w:ascii="Times New Roman" w:hAnsi="Times New Roman" w:cs="Times New Roman"/>
          <w:szCs w:val="24"/>
        </w:rPr>
        <w:t>makanan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ringan</w:t>
      </w:r>
      <w:proofErr w:type="spellEnd"/>
      <w:r w:rsidR="0024247F" w:rsidRPr="00906DFD">
        <w:rPr>
          <w:rFonts w:ascii="Times New Roman" w:hAnsi="Times New Roman" w:cs="Times New Roman"/>
          <w:szCs w:val="24"/>
        </w:rPr>
        <w:t xml:space="preserve"> di Kota </w:t>
      </w:r>
      <w:proofErr w:type="spellStart"/>
      <w:r w:rsidR="0024247F" w:rsidRPr="00906DFD">
        <w:rPr>
          <w:rFonts w:ascii="Times New Roman" w:hAnsi="Times New Roman" w:cs="Times New Roman"/>
          <w:szCs w:val="24"/>
        </w:rPr>
        <w:t>Sukabumi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dengan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kondisi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tidak</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berpeluang</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dalam</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hal</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pemasaran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Keunggulan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 xml:space="preserve"> UMKM </w:t>
      </w:r>
      <w:proofErr w:type="spellStart"/>
      <w:r w:rsidR="0024247F" w:rsidRPr="00906DFD">
        <w:rPr>
          <w:rFonts w:ascii="Times New Roman" w:hAnsi="Times New Roman" w:cs="Times New Roman"/>
          <w:szCs w:val="24"/>
        </w:rPr>
        <w:t>Makanan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Ringan</w:t>
      </w:r>
      <w:proofErr w:type="spellEnd"/>
      <w:r w:rsidR="0024247F" w:rsidRPr="00906DFD">
        <w:rPr>
          <w:rFonts w:ascii="Times New Roman" w:hAnsi="Times New Roman" w:cs="Times New Roman"/>
          <w:szCs w:val="24"/>
        </w:rPr>
        <w:t xml:space="preserve"> di Kota </w:t>
      </w:r>
      <w:proofErr w:type="spellStart"/>
      <w:r w:rsidR="0024247F" w:rsidRPr="00906DFD">
        <w:rPr>
          <w:rFonts w:ascii="Times New Roman" w:hAnsi="Times New Roman" w:cs="Times New Roman"/>
          <w:szCs w:val="24"/>
        </w:rPr>
        <w:t>Sukabumi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berada</w:t>
      </w:r>
      <w:proofErr w:type="spellEnd"/>
      <w:r w:rsidR="0024247F" w:rsidRPr="00906DFD">
        <w:rPr>
          <w:rFonts w:ascii="Times New Roman" w:hAnsi="Times New Roman" w:cs="Times New Roman"/>
          <w:szCs w:val="24"/>
        </w:rPr>
        <w:t xml:space="preserve"> pada </w:t>
      </w:r>
      <w:proofErr w:type="spellStart"/>
      <w:r w:rsidR="0024247F" w:rsidRPr="00906DFD">
        <w:rPr>
          <w:rFonts w:ascii="Times New Roman" w:hAnsi="Times New Roman" w:cs="Times New Roman"/>
          <w:szCs w:val="24"/>
        </w:rPr>
        <w:t>kriteria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setuju</w:t>
      </w:r>
      <w:proofErr w:type="spellEnd"/>
      <w:r w:rsidR="0024247F" w:rsidRPr="00906DFD">
        <w:rPr>
          <w:rFonts w:ascii="Times New Roman" w:hAnsi="Times New Roman" w:cs="Times New Roman"/>
          <w:szCs w:val="24"/>
        </w:rPr>
        <w:t>/</w:t>
      </w:r>
      <w:proofErr w:type="spellStart"/>
      <w:r w:rsidR="0024247F" w:rsidRPr="00906DFD">
        <w:rPr>
          <w:rFonts w:ascii="Times New Roman" w:hAnsi="Times New Roman" w:cs="Times New Roman"/>
          <w:szCs w:val="24"/>
        </w:rPr>
        <w:t>tinggi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namun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terdapat</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skor</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rendah</w:t>
      </w:r>
      <w:proofErr w:type="spellEnd"/>
      <w:r w:rsidR="0024247F" w:rsidRPr="00906DFD">
        <w:rPr>
          <w:rFonts w:ascii="Times New Roman" w:hAnsi="Times New Roman" w:cs="Times New Roman"/>
          <w:szCs w:val="24"/>
        </w:rPr>
        <w:t xml:space="preserve"> pada </w:t>
      </w:r>
      <w:proofErr w:type="spellStart"/>
      <w:r w:rsidR="0024247F" w:rsidRPr="00906DFD">
        <w:rPr>
          <w:rFonts w:ascii="Times New Roman" w:hAnsi="Times New Roman" w:cs="Times New Roman"/>
          <w:szCs w:val="24"/>
        </w:rPr>
        <w:t>harga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produk</w:t>
      </w:r>
      <w:proofErr w:type="spellEnd"/>
      <w:r w:rsidR="0024247F" w:rsidRPr="00906DFD">
        <w:rPr>
          <w:rFonts w:ascii="Times New Roman" w:hAnsi="Times New Roman" w:cs="Times New Roman"/>
          <w:szCs w:val="24"/>
        </w:rPr>
        <w:t xml:space="preserve"> UMKM </w:t>
      </w:r>
      <w:proofErr w:type="spellStart"/>
      <w:r w:rsidR="0024247F" w:rsidRPr="00906DFD">
        <w:rPr>
          <w:rFonts w:ascii="Times New Roman" w:hAnsi="Times New Roman" w:cs="Times New Roman"/>
          <w:szCs w:val="24"/>
        </w:rPr>
        <w:t>Makanan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Ringan</w:t>
      </w:r>
      <w:proofErr w:type="spellEnd"/>
      <w:r w:rsidR="0024247F" w:rsidRPr="00906DFD">
        <w:rPr>
          <w:rFonts w:ascii="Times New Roman" w:hAnsi="Times New Roman" w:cs="Times New Roman"/>
          <w:szCs w:val="24"/>
        </w:rPr>
        <w:t xml:space="preserve"> Kota </w:t>
      </w:r>
      <w:proofErr w:type="spellStart"/>
      <w:r w:rsidR="0024247F" w:rsidRPr="00906DFD">
        <w:rPr>
          <w:rFonts w:ascii="Times New Roman" w:hAnsi="Times New Roman" w:cs="Times New Roman"/>
          <w:szCs w:val="24"/>
        </w:rPr>
        <w:t>Sukabumi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tidak</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mampu</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dipasaran</w:t>
      </w:r>
      <w:proofErr w:type="spellEnd"/>
      <w:r w:rsidR="0024247F" w:rsidRPr="00906DFD">
        <w:rPr>
          <w:rFonts w:ascii="Times New Roman" w:hAnsi="Times New Roman" w:cs="Times New Roman"/>
          <w:szCs w:val="24"/>
        </w:rPr>
        <w:t xml:space="preserve">. </w:t>
      </w:r>
      <w:bookmarkEnd w:id="3"/>
      <w:proofErr w:type="spellStart"/>
      <w:r w:rsidR="0024247F" w:rsidRPr="00906DFD">
        <w:rPr>
          <w:rFonts w:ascii="Times New Roman" w:hAnsi="Times New Roman" w:cs="Times New Roman"/>
          <w:szCs w:val="24"/>
        </w:rPr>
        <w:t>Selanjutnya</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pengaruh</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kapabilitas</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dinamis</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terhadap</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keunggulan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 xml:space="preserve"> UMKM </w:t>
      </w:r>
      <w:proofErr w:type="spellStart"/>
      <w:r w:rsidR="0024247F" w:rsidRPr="00906DFD">
        <w:rPr>
          <w:rFonts w:ascii="Times New Roman" w:hAnsi="Times New Roman" w:cs="Times New Roman"/>
          <w:szCs w:val="24"/>
        </w:rPr>
        <w:t>Makanan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Ringan</w:t>
      </w:r>
      <w:proofErr w:type="spellEnd"/>
      <w:r w:rsidR="0024247F" w:rsidRPr="00906DFD">
        <w:rPr>
          <w:rFonts w:ascii="Times New Roman" w:hAnsi="Times New Roman" w:cs="Times New Roman"/>
          <w:szCs w:val="24"/>
        </w:rPr>
        <w:t xml:space="preserve"> di Kota </w:t>
      </w:r>
      <w:proofErr w:type="spellStart"/>
      <w:r w:rsidR="0024247F" w:rsidRPr="00906DFD">
        <w:rPr>
          <w:rFonts w:ascii="Times New Roman" w:hAnsi="Times New Roman" w:cs="Times New Roman"/>
          <w:szCs w:val="24"/>
        </w:rPr>
        <w:t>Sukabumi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menunjukan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pengaruh</w:t>
      </w:r>
      <w:proofErr w:type="spellEnd"/>
      <w:r w:rsidR="0024247F" w:rsidRPr="00906DFD">
        <w:rPr>
          <w:rFonts w:ascii="Times New Roman" w:hAnsi="Times New Roman" w:cs="Times New Roman"/>
          <w:szCs w:val="24"/>
        </w:rPr>
        <w:t xml:space="preserve"> yang </w:t>
      </w:r>
      <w:proofErr w:type="spellStart"/>
      <w:r w:rsidR="0024247F" w:rsidRPr="00906DFD">
        <w:rPr>
          <w:rFonts w:ascii="Times New Roman" w:hAnsi="Times New Roman" w:cs="Times New Roman"/>
          <w:szCs w:val="24"/>
        </w:rPr>
        <w:t>positif</w:t>
      </w:r>
      <w:proofErr w:type="spellEnd"/>
      <w:r w:rsidR="0024247F" w:rsidRPr="00906DFD">
        <w:rPr>
          <w:rFonts w:ascii="Times New Roman" w:hAnsi="Times New Roman" w:cs="Times New Roman"/>
          <w:szCs w:val="24"/>
        </w:rPr>
        <w:t xml:space="preserve"> dan </w:t>
      </w:r>
      <w:proofErr w:type="spellStart"/>
      <w:r w:rsidR="0024247F" w:rsidRPr="00906DFD">
        <w:rPr>
          <w:rFonts w:ascii="Times New Roman" w:hAnsi="Times New Roman" w:cs="Times New Roman"/>
          <w:szCs w:val="24"/>
        </w:rPr>
        <w:t>signifikan</w:t>
      </w:r>
      <w:proofErr w:type="spellEnd"/>
      <w:r w:rsidR="0024247F" w:rsidRPr="00906DFD">
        <w:rPr>
          <w:rFonts w:ascii="Times New Roman" w:hAnsi="Times New Roman" w:cs="Times New Roman"/>
          <w:szCs w:val="24"/>
        </w:rPr>
        <w:t xml:space="preserve">. Hal </w:t>
      </w:r>
      <w:proofErr w:type="spellStart"/>
      <w:r w:rsidR="0024247F" w:rsidRPr="00906DFD">
        <w:rPr>
          <w:rFonts w:ascii="Times New Roman" w:hAnsi="Times New Roman" w:cs="Times New Roman"/>
          <w:szCs w:val="24"/>
        </w:rPr>
        <w:t>ini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terlihatdari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nilai</w:t>
      </w:r>
      <w:proofErr w:type="spellEnd"/>
      <w:r w:rsidR="0024247F" w:rsidRPr="00906DFD">
        <w:rPr>
          <w:rFonts w:ascii="Times New Roman" w:hAnsi="Times New Roman" w:cs="Times New Roman"/>
          <w:szCs w:val="24"/>
        </w:rPr>
        <w:t xml:space="preserve"> </w:t>
      </w:r>
      <w:proofErr w:type="spellStart"/>
      <w:proofErr w:type="gramStart"/>
      <w:r w:rsidR="0024247F" w:rsidRPr="00906DFD">
        <w:rPr>
          <w:rFonts w:ascii="Times New Roman" w:hAnsi="Times New Roman" w:cs="Times New Roman"/>
        </w:rPr>
        <w:t>T</w:t>
      </w:r>
      <w:r w:rsidR="0024247F" w:rsidRPr="00906DFD">
        <w:rPr>
          <w:rFonts w:ascii="Times New Roman" w:hAnsi="Times New Roman" w:cs="Times New Roman"/>
          <w:vertAlign w:val="subscript"/>
        </w:rPr>
        <w:t>hitung</w:t>
      </w:r>
      <w:proofErr w:type="spellEnd"/>
      <w:r w:rsidR="0024247F" w:rsidRPr="00906DFD">
        <w:rPr>
          <w:rFonts w:ascii="Times New Roman" w:hAnsi="Times New Roman" w:cs="Times New Roman"/>
          <w:vertAlign w:val="subscript"/>
        </w:rPr>
        <w:t xml:space="preserve">  </w:t>
      </w:r>
      <w:proofErr w:type="spellStart"/>
      <w:r w:rsidR="0024247F" w:rsidRPr="00906DFD">
        <w:rPr>
          <w:rFonts w:ascii="Times New Roman" w:hAnsi="Times New Roman" w:cs="Times New Roman"/>
        </w:rPr>
        <w:t>lebih</w:t>
      </w:r>
      <w:proofErr w:type="spellEnd"/>
      <w:proofErr w:type="gramEnd"/>
      <w:r w:rsidR="0024247F" w:rsidRPr="00906DFD">
        <w:rPr>
          <w:rFonts w:ascii="Times New Roman" w:hAnsi="Times New Roman" w:cs="Times New Roman"/>
        </w:rPr>
        <w:t xml:space="preserve"> </w:t>
      </w:r>
      <w:proofErr w:type="spellStart"/>
      <w:r w:rsidR="0024247F" w:rsidRPr="00906DFD">
        <w:rPr>
          <w:rFonts w:ascii="Times New Roman" w:hAnsi="Times New Roman" w:cs="Times New Roman"/>
        </w:rPr>
        <w:t>besar</w:t>
      </w:r>
      <w:proofErr w:type="spellEnd"/>
      <w:r w:rsidR="0024247F" w:rsidRPr="00906DFD">
        <w:rPr>
          <w:rFonts w:ascii="Times New Roman" w:hAnsi="Times New Roman" w:cs="Times New Roman"/>
        </w:rPr>
        <w:t xml:space="preserve"> </w:t>
      </w:r>
      <w:proofErr w:type="spellStart"/>
      <w:r w:rsidR="0024247F" w:rsidRPr="00906DFD">
        <w:rPr>
          <w:rFonts w:ascii="Times New Roman" w:hAnsi="Times New Roman" w:cs="Times New Roman"/>
        </w:rPr>
        <w:t>daripada</w:t>
      </w:r>
      <w:proofErr w:type="spellEnd"/>
      <w:r w:rsidR="0024247F" w:rsidRPr="00906DFD">
        <w:rPr>
          <w:rFonts w:ascii="Times New Roman" w:hAnsi="Times New Roman" w:cs="Times New Roman"/>
        </w:rPr>
        <w:t xml:space="preserve"> </w:t>
      </w:r>
      <w:proofErr w:type="spellStart"/>
      <w:r w:rsidR="0024247F" w:rsidRPr="00906DFD">
        <w:rPr>
          <w:rFonts w:ascii="Times New Roman" w:hAnsi="Times New Roman" w:cs="Times New Roman"/>
        </w:rPr>
        <w:t>T</w:t>
      </w:r>
      <w:r w:rsidR="0024247F" w:rsidRPr="00906DFD">
        <w:rPr>
          <w:rFonts w:ascii="Times New Roman" w:hAnsi="Times New Roman" w:cs="Times New Roman"/>
          <w:vertAlign w:val="subscript"/>
        </w:rPr>
        <w:t>tabel</w:t>
      </w:r>
      <w:proofErr w:type="spellEnd"/>
      <w:r w:rsidR="0024247F" w:rsidRPr="00906DFD">
        <w:rPr>
          <w:rFonts w:ascii="Times New Roman" w:hAnsi="Times New Roman" w:cs="Times New Roman"/>
        </w:rPr>
        <w:t>.</w:t>
      </w:r>
      <w:r w:rsidR="0024247F" w:rsidRPr="00906DFD">
        <w:rPr>
          <w:rFonts w:ascii="Times New Roman" w:hAnsi="Times New Roman" w:cs="Times New Roman"/>
          <w:szCs w:val="24"/>
        </w:rPr>
        <w:t xml:space="preserve"> Dan </w:t>
      </w:r>
      <w:proofErr w:type="spellStart"/>
      <w:r w:rsidR="0024247F" w:rsidRPr="00906DFD">
        <w:rPr>
          <w:rFonts w:ascii="Times New Roman" w:hAnsi="Times New Roman" w:cs="Times New Roman"/>
          <w:szCs w:val="24"/>
        </w:rPr>
        <w:t>pengaruh</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turbulensi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lingkungan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terhadap</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keunggulan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bersaing</w:t>
      </w:r>
      <w:proofErr w:type="spellEnd"/>
      <w:r w:rsidR="0024247F" w:rsidRPr="00906DFD">
        <w:rPr>
          <w:rFonts w:ascii="Times New Roman" w:hAnsi="Times New Roman" w:cs="Times New Roman"/>
          <w:szCs w:val="24"/>
        </w:rPr>
        <w:t xml:space="preserve"> UMKM </w:t>
      </w:r>
      <w:proofErr w:type="spellStart"/>
      <w:r w:rsidR="0024247F" w:rsidRPr="00906DFD">
        <w:rPr>
          <w:rFonts w:ascii="Times New Roman" w:hAnsi="Times New Roman" w:cs="Times New Roman"/>
          <w:szCs w:val="24"/>
        </w:rPr>
        <w:t>Makanan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Ringan</w:t>
      </w:r>
      <w:proofErr w:type="spellEnd"/>
      <w:r w:rsidR="0024247F" w:rsidRPr="00906DFD">
        <w:rPr>
          <w:rFonts w:ascii="Times New Roman" w:hAnsi="Times New Roman" w:cs="Times New Roman"/>
          <w:szCs w:val="24"/>
        </w:rPr>
        <w:t xml:space="preserve"> di Kota </w:t>
      </w:r>
      <w:proofErr w:type="spellStart"/>
      <w:r w:rsidR="0024247F" w:rsidRPr="00906DFD">
        <w:rPr>
          <w:rFonts w:ascii="Times New Roman" w:hAnsi="Times New Roman" w:cs="Times New Roman"/>
          <w:szCs w:val="24"/>
        </w:rPr>
        <w:t>Sukabumi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menunjukan</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pengaruh</w:t>
      </w:r>
      <w:proofErr w:type="spellEnd"/>
      <w:r w:rsidR="0024247F" w:rsidRPr="00906DFD">
        <w:rPr>
          <w:rFonts w:ascii="Times New Roman" w:hAnsi="Times New Roman" w:cs="Times New Roman"/>
          <w:szCs w:val="24"/>
        </w:rPr>
        <w:t xml:space="preserve"> yang </w:t>
      </w:r>
      <w:proofErr w:type="spellStart"/>
      <w:r w:rsidR="0024247F" w:rsidRPr="00906DFD">
        <w:rPr>
          <w:rFonts w:ascii="Times New Roman" w:hAnsi="Times New Roman" w:cs="Times New Roman"/>
          <w:szCs w:val="24"/>
        </w:rPr>
        <w:t>positif</w:t>
      </w:r>
      <w:proofErr w:type="spellEnd"/>
      <w:r w:rsidR="0024247F" w:rsidRPr="00906DFD">
        <w:rPr>
          <w:rFonts w:ascii="Times New Roman" w:hAnsi="Times New Roman" w:cs="Times New Roman"/>
          <w:szCs w:val="24"/>
        </w:rPr>
        <w:t xml:space="preserve"> dan </w:t>
      </w:r>
      <w:proofErr w:type="spellStart"/>
      <w:r w:rsidR="0024247F" w:rsidRPr="00906DFD">
        <w:rPr>
          <w:rFonts w:ascii="Times New Roman" w:hAnsi="Times New Roman" w:cs="Times New Roman"/>
          <w:szCs w:val="24"/>
        </w:rPr>
        <w:t>signifikan</w:t>
      </w:r>
      <w:proofErr w:type="spellEnd"/>
      <w:r w:rsidR="0024247F" w:rsidRPr="00906DFD">
        <w:rPr>
          <w:rFonts w:ascii="Times New Roman" w:hAnsi="Times New Roman" w:cs="Times New Roman"/>
          <w:szCs w:val="24"/>
        </w:rPr>
        <w:t xml:space="preserve">. Hal </w:t>
      </w:r>
      <w:proofErr w:type="spellStart"/>
      <w:r w:rsidR="0024247F" w:rsidRPr="00906DFD">
        <w:rPr>
          <w:rFonts w:ascii="Times New Roman" w:hAnsi="Times New Roman" w:cs="Times New Roman"/>
          <w:szCs w:val="24"/>
        </w:rPr>
        <w:t>ini</w:t>
      </w:r>
      <w:proofErr w:type="spellEnd"/>
      <w:r w:rsidR="0024247F" w:rsidRPr="00906DFD">
        <w:rPr>
          <w:rFonts w:ascii="Times New Roman" w:hAnsi="Times New Roman" w:cs="Times New Roman"/>
          <w:szCs w:val="24"/>
        </w:rPr>
        <w:t xml:space="preserve"> </w:t>
      </w:r>
      <w:proofErr w:type="spellStart"/>
      <w:r w:rsidR="0024247F" w:rsidRPr="00906DFD">
        <w:rPr>
          <w:rFonts w:ascii="Times New Roman" w:hAnsi="Times New Roman" w:cs="Times New Roman"/>
          <w:szCs w:val="24"/>
        </w:rPr>
        <w:t>terlihatdari</w:t>
      </w:r>
      <w:proofErr w:type="spellEnd"/>
      <w:r w:rsidR="0024247F" w:rsidRPr="00906DFD">
        <w:rPr>
          <w:rFonts w:ascii="Times New Roman" w:hAnsi="Times New Roman" w:cs="Times New Roman"/>
          <w:szCs w:val="24"/>
        </w:rPr>
        <w:t xml:space="preserve"> </w:t>
      </w:r>
      <w:proofErr w:type="spellStart"/>
      <w:proofErr w:type="gramStart"/>
      <w:r w:rsidR="0024247F" w:rsidRPr="00906DFD">
        <w:rPr>
          <w:rFonts w:ascii="Times New Roman" w:hAnsi="Times New Roman" w:cs="Times New Roman"/>
        </w:rPr>
        <w:t>T</w:t>
      </w:r>
      <w:r w:rsidR="0024247F" w:rsidRPr="00906DFD">
        <w:rPr>
          <w:rFonts w:ascii="Times New Roman" w:hAnsi="Times New Roman" w:cs="Times New Roman"/>
          <w:vertAlign w:val="subscript"/>
        </w:rPr>
        <w:t>hitung</w:t>
      </w:r>
      <w:proofErr w:type="spellEnd"/>
      <w:r w:rsidR="0024247F" w:rsidRPr="00906DFD">
        <w:rPr>
          <w:rFonts w:ascii="Times New Roman" w:hAnsi="Times New Roman" w:cs="Times New Roman"/>
          <w:vertAlign w:val="subscript"/>
        </w:rPr>
        <w:t xml:space="preserve">  </w:t>
      </w:r>
      <w:proofErr w:type="spellStart"/>
      <w:r w:rsidR="0024247F" w:rsidRPr="00906DFD">
        <w:rPr>
          <w:rFonts w:ascii="Times New Roman" w:hAnsi="Times New Roman" w:cs="Times New Roman"/>
        </w:rPr>
        <w:t>lebih</w:t>
      </w:r>
      <w:proofErr w:type="spellEnd"/>
      <w:proofErr w:type="gramEnd"/>
      <w:r w:rsidR="0024247F" w:rsidRPr="00906DFD">
        <w:rPr>
          <w:rFonts w:ascii="Times New Roman" w:hAnsi="Times New Roman" w:cs="Times New Roman"/>
        </w:rPr>
        <w:t xml:space="preserve"> </w:t>
      </w:r>
      <w:proofErr w:type="spellStart"/>
      <w:r w:rsidR="0024247F" w:rsidRPr="00906DFD">
        <w:rPr>
          <w:rFonts w:ascii="Times New Roman" w:hAnsi="Times New Roman" w:cs="Times New Roman"/>
        </w:rPr>
        <w:t>besar</w:t>
      </w:r>
      <w:proofErr w:type="spellEnd"/>
      <w:r w:rsidR="0024247F" w:rsidRPr="00906DFD">
        <w:rPr>
          <w:rFonts w:ascii="Times New Roman" w:hAnsi="Times New Roman" w:cs="Times New Roman"/>
        </w:rPr>
        <w:t xml:space="preserve"> </w:t>
      </w:r>
      <w:proofErr w:type="spellStart"/>
      <w:r w:rsidR="0024247F" w:rsidRPr="00906DFD">
        <w:rPr>
          <w:rFonts w:ascii="Times New Roman" w:hAnsi="Times New Roman" w:cs="Times New Roman"/>
        </w:rPr>
        <w:lastRenderedPageBreak/>
        <w:t>dari</w:t>
      </w:r>
      <w:proofErr w:type="spellEnd"/>
      <w:r w:rsidR="0064212A" w:rsidRPr="00906DFD">
        <w:rPr>
          <w:rFonts w:ascii="Times New Roman" w:hAnsi="Times New Roman" w:cs="Times New Roman"/>
          <w:lang w:val="id-ID"/>
        </w:rPr>
        <w:t xml:space="preserve"> </w:t>
      </w:r>
      <w:r w:rsidR="0024247F" w:rsidRPr="00906DFD">
        <w:rPr>
          <w:rFonts w:ascii="Times New Roman" w:hAnsi="Times New Roman" w:cs="Times New Roman"/>
        </w:rPr>
        <w:t xml:space="preserve">pada </w:t>
      </w:r>
      <w:proofErr w:type="spellStart"/>
      <w:r w:rsidR="0024247F" w:rsidRPr="00906DFD">
        <w:rPr>
          <w:rFonts w:ascii="Times New Roman" w:hAnsi="Times New Roman" w:cs="Times New Roman"/>
        </w:rPr>
        <w:t>T</w:t>
      </w:r>
      <w:r w:rsidR="0024247F" w:rsidRPr="00906DFD">
        <w:rPr>
          <w:rFonts w:ascii="Times New Roman" w:hAnsi="Times New Roman" w:cs="Times New Roman"/>
          <w:vertAlign w:val="subscript"/>
        </w:rPr>
        <w:t>tabel</w:t>
      </w:r>
      <w:proofErr w:type="spellEnd"/>
      <w:r w:rsidR="0024247F" w:rsidRPr="00906DFD">
        <w:rPr>
          <w:rFonts w:ascii="Times New Roman" w:hAnsi="Times New Roman" w:cs="Times New Roman"/>
        </w:rPr>
        <w:t>.</w:t>
      </w:r>
    </w:p>
    <w:p w14:paraId="3B46F34E" w14:textId="77777777" w:rsidR="007E62FF" w:rsidRPr="007E62FF" w:rsidRDefault="007E62FF" w:rsidP="000206EC">
      <w:pPr>
        <w:tabs>
          <w:tab w:val="left" w:pos="0"/>
          <w:tab w:val="left" w:pos="450"/>
          <w:tab w:val="left" w:pos="567"/>
        </w:tabs>
        <w:spacing w:after="0" w:line="240" w:lineRule="auto"/>
        <w:ind w:left="284" w:firstLine="283"/>
        <w:jc w:val="both"/>
        <w:rPr>
          <w:rFonts w:ascii="Times New Roman" w:hAnsi="Times New Roman" w:cs="Times New Roman"/>
          <w:szCs w:val="24"/>
          <w:lang w:val="id-ID"/>
        </w:rPr>
      </w:pPr>
    </w:p>
    <w:p w14:paraId="2BF0CB7B" w14:textId="77777777" w:rsidR="00250F56" w:rsidRPr="00906DFD" w:rsidRDefault="00250F56" w:rsidP="00250F56">
      <w:pPr>
        <w:spacing w:after="0" w:line="240" w:lineRule="auto"/>
        <w:ind w:left="284"/>
        <w:jc w:val="both"/>
        <w:rPr>
          <w:rFonts w:ascii="Times New Roman" w:hAnsi="Times New Roman" w:cs="Times New Roman"/>
          <w:b/>
        </w:rPr>
      </w:pPr>
      <w:r w:rsidRPr="00906DFD">
        <w:rPr>
          <w:rFonts w:ascii="Times New Roman" w:hAnsi="Times New Roman" w:cs="Times New Roman"/>
          <w:b/>
        </w:rPr>
        <w:t>SARAN</w:t>
      </w:r>
    </w:p>
    <w:p w14:paraId="4FBB06D9" w14:textId="77777777" w:rsidR="0024247F" w:rsidRPr="00F61DA1" w:rsidRDefault="006F7044" w:rsidP="00F61DA1">
      <w:pPr>
        <w:spacing w:after="120" w:line="240" w:lineRule="auto"/>
        <w:ind w:left="284" w:firstLine="426"/>
        <w:jc w:val="both"/>
        <w:rPr>
          <w:rFonts w:ascii="Times New Roman" w:hAnsi="Times New Roman" w:cs="Times New Roman"/>
          <w:szCs w:val="24"/>
          <w:lang w:val="id-ID"/>
        </w:rPr>
      </w:pPr>
      <w:proofErr w:type="spellStart"/>
      <w:r w:rsidRPr="00906DFD">
        <w:rPr>
          <w:rFonts w:ascii="Times New Roman" w:hAnsi="Times New Roman" w:cs="Times New Roman"/>
          <w:szCs w:val="24"/>
        </w:rPr>
        <w:t>Bagi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selanjutnya</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ingin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melakukan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penelitian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dibidang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kinerja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pegawai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diharapkan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mampu</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menganalisis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subyek</w:t>
      </w:r>
      <w:proofErr w:type="spellEnd"/>
      <w:r w:rsidRPr="00906DFD">
        <w:rPr>
          <w:rFonts w:ascii="Times New Roman" w:hAnsi="Times New Roman" w:cs="Times New Roman"/>
          <w:szCs w:val="24"/>
        </w:rPr>
        <w:t xml:space="preserve"> lain yang </w:t>
      </w:r>
      <w:proofErr w:type="spellStart"/>
      <w:r w:rsidRPr="00906DFD">
        <w:rPr>
          <w:rFonts w:ascii="Times New Roman" w:hAnsi="Times New Roman" w:cs="Times New Roman"/>
          <w:szCs w:val="24"/>
        </w:rPr>
        <w:t>lebih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luas</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untuk</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dapat</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membandingkan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faktor-faktor</w:t>
      </w:r>
      <w:proofErr w:type="spellEnd"/>
      <w:r w:rsidRPr="00906DFD">
        <w:rPr>
          <w:rFonts w:ascii="Times New Roman" w:hAnsi="Times New Roman" w:cs="Times New Roman"/>
          <w:szCs w:val="24"/>
        </w:rPr>
        <w:t xml:space="preserve"> yang </w:t>
      </w:r>
      <w:proofErr w:type="spellStart"/>
      <w:r w:rsidRPr="00906DFD">
        <w:rPr>
          <w:rFonts w:ascii="Times New Roman" w:hAnsi="Times New Roman" w:cs="Times New Roman"/>
          <w:szCs w:val="24"/>
        </w:rPr>
        <w:t>mempengaruhi</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keunggulan</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bersaing</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secara</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lebih</w:t>
      </w:r>
      <w:proofErr w:type="spellEnd"/>
      <w:r w:rsidRPr="00906DFD">
        <w:rPr>
          <w:rFonts w:ascii="Times New Roman" w:hAnsi="Times New Roman" w:cs="Times New Roman"/>
          <w:szCs w:val="24"/>
        </w:rPr>
        <w:t xml:space="preserve"> </w:t>
      </w:r>
      <w:proofErr w:type="spellStart"/>
      <w:r w:rsidRPr="00906DFD">
        <w:rPr>
          <w:rFonts w:ascii="Times New Roman" w:hAnsi="Times New Roman" w:cs="Times New Roman"/>
          <w:szCs w:val="24"/>
        </w:rPr>
        <w:t>jelas</w:t>
      </w:r>
      <w:proofErr w:type="spellEnd"/>
      <w:r w:rsidRPr="00906DFD">
        <w:rPr>
          <w:rFonts w:ascii="Times New Roman" w:hAnsi="Times New Roman" w:cs="Times New Roman"/>
          <w:szCs w:val="24"/>
        </w:rPr>
        <w:t>.</w:t>
      </w:r>
    </w:p>
    <w:p w14:paraId="55029284" w14:textId="77777777" w:rsidR="002F6BCA" w:rsidRPr="00906DFD" w:rsidRDefault="002F6BCA" w:rsidP="00352CDB">
      <w:pPr>
        <w:spacing w:after="0" w:line="240" w:lineRule="auto"/>
        <w:ind w:firstLine="425"/>
        <w:jc w:val="both"/>
        <w:rPr>
          <w:rFonts w:ascii="Times New Roman" w:hAnsi="Times New Roman" w:cs="Times New Roman"/>
          <w:lang w:val="id-ID"/>
        </w:rPr>
      </w:pPr>
    </w:p>
    <w:p w14:paraId="5EBBAA11" w14:textId="77777777" w:rsidR="006F7044" w:rsidRPr="00906DFD" w:rsidRDefault="00352CDB" w:rsidP="002D3BAC">
      <w:pPr>
        <w:spacing w:after="0" w:line="240" w:lineRule="auto"/>
        <w:contextualSpacing/>
        <w:outlineLvl w:val="0"/>
        <w:rPr>
          <w:rFonts w:ascii="Times New Roman" w:hAnsi="Times New Roman" w:cs="Times New Roman"/>
          <w:b/>
          <w:lang w:val="id-ID"/>
        </w:rPr>
      </w:pPr>
      <w:r w:rsidRPr="00906DFD">
        <w:rPr>
          <w:rFonts w:ascii="Times New Roman" w:hAnsi="Times New Roman" w:cs="Times New Roman"/>
          <w:b/>
        </w:rPr>
        <w:t>REFERENSI</w:t>
      </w:r>
    </w:p>
    <w:p w14:paraId="60783F64" w14:textId="77777777" w:rsidR="00494116" w:rsidRPr="00906DFD" w:rsidRDefault="00803012"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rPr>
        <w:fldChar w:fldCharType="begin" w:fldLock="1"/>
      </w:r>
      <w:r w:rsidR="00494116" w:rsidRPr="00906DFD">
        <w:rPr>
          <w:rFonts w:ascii="Times New Roman" w:hAnsi="Times New Roman" w:cs="Times New Roman"/>
        </w:rPr>
        <w:instrText xml:space="preserve">ADDIN Mendeley Bibliography CSL_BIBLIOGRAPHY </w:instrText>
      </w:r>
      <w:r w:rsidRPr="00906DFD">
        <w:rPr>
          <w:rFonts w:ascii="Times New Roman" w:hAnsi="Times New Roman" w:cs="Times New Roman"/>
        </w:rPr>
        <w:fldChar w:fldCharType="separate"/>
      </w:r>
      <w:r w:rsidR="00494116" w:rsidRPr="00906DFD">
        <w:rPr>
          <w:rFonts w:ascii="Times New Roman" w:hAnsi="Times New Roman" w:cs="Times New Roman"/>
          <w:noProof/>
          <w:szCs w:val="24"/>
        </w:rPr>
        <w:t xml:space="preserve">Adiputra, I. P. P., &amp; Mandala, K. (2017). Pengaruh Kompetensi dan Kapabilitas terhadap Keunggulan Kompetitif dan Kinerja Perusahaan pada Pondok Wisata (Villa) di Kota Denpasar-Bali. </w:t>
      </w:r>
      <w:r w:rsidR="00494116" w:rsidRPr="00906DFD">
        <w:rPr>
          <w:rFonts w:ascii="Times New Roman" w:hAnsi="Times New Roman" w:cs="Times New Roman"/>
          <w:i/>
          <w:iCs/>
          <w:noProof/>
          <w:szCs w:val="24"/>
        </w:rPr>
        <w:t>E-Jurnal Manajemen</w:t>
      </w:r>
      <w:r w:rsidR="00494116" w:rsidRPr="00906DFD">
        <w:rPr>
          <w:rFonts w:ascii="Times New Roman" w:hAnsi="Times New Roman" w:cs="Times New Roman"/>
          <w:noProof/>
          <w:szCs w:val="24"/>
        </w:rPr>
        <w:t>.</w:t>
      </w:r>
    </w:p>
    <w:p w14:paraId="0024CAC8"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Anggraeni,  nita D. (2015). Pengaruh Good Coorperate Governance dan Earning Power Pada Manajemen Laba (Studi Empiris Pada Perusahaan Peserta CGPI yang Terdaftar di Bursa Efek Indonesia Periode 2009-2013). </w:t>
      </w:r>
      <w:r w:rsidRPr="00906DFD">
        <w:rPr>
          <w:rFonts w:ascii="Times New Roman" w:hAnsi="Times New Roman" w:cs="Times New Roman"/>
          <w:i/>
          <w:iCs/>
          <w:noProof/>
          <w:szCs w:val="24"/>
        </w:rPr>
        <w:t>Skripsi</w:t>
      </w:r>
      <w:r w:rsidRPr="00906DFD">
        <w:rPr>
          <w:rFonts w:ascii="Times New Roman" w:hAnsi="Times New Roman" w:cs="Times New Roman"/>
          <w:noProof/>
          <w:szCs w:val="24"/>
        </w:rPr>
        <w:t xml:space="preserve">, </w:t>
      </w:r>
      <w:r w:rsidRPr="00906DFD">
        <w:rPr>
          <w:rFonts w:ascii="Times New Roman" w:hAnsi="Times New Roman" w:cs="Times New Roman"/>
          <w:i/>
          <w:iCs/>
          <w:noProof/>
          <w:szCs w:val="24"/>
        </w:rPr>
        <w:t>6</w:t>
      </w:r>
      <w:r w:rsidRPr="00906DFD">
        <w:rPr>
          <w:rFonts w:ascii="Times New Roman" w:hAnsi="Times New Roman" w:cs="Times New Roman"/>
          <w:noProof/>
          <w:szCs w:val="24"/>
        </w:rPr>
        <w:t>, 90–91.</w:t>
      </w:r>
    </w:p>
    <w:p w14:paraId="1E83F9E7"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Badan Pusat Statistik Provinsi Jawa Barat. (2018). </w:t>
      </w:r>
      <w:r w:rsidRPr="00906DFD">
        <w:rPr>
          <w:rFonts w:ascii="Times New Roman" w:hAnsi="Times New Roman" w:cs="Times New Roman"/>
          <w:i/>
          <w:iCs/>
          <w:noProof/>
          <w:szCs w:val="24"/>
        </w:rPr>
        <w:t>Pertumbuhan Bisnis Kuliner di Kota Sukabumi</w:t>
      </w:r>
      <w:r w:rsidRPr="00906DFD">
        <w:rPr>
          <w:rFonts w:ascii="Times New Roman" w:hAnsi="Times New Roman" w:cs="Times New Roman"/>
          <w:noProof/>
          <w:szCs w:val="24"/>
        </w:rPr>
        <w:t>.</w:t>
      </w:r>
    </w:p>
    <w:p w14:paraId="4816E2F1"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BPS Provinsi Jawa Barat. (2020). </w:t>
      </w:r>
      <w:r w:rsidRPr="00906DFD">
        <w:rPr>
          <w:rFonts w:ascii="Times New Roman" w:hAnsi="Times New Roman" w:cs="Times New Roman"/>
          <w:i/>
          <w:iCs/>
          <w:noProof/>
          <w:szCs w:val="24"/>
        </w:rPr>
        <w:t>BPS Provinsi Jawa Barat</w:t>
      </w:r>
      <w:r w:rsidRPr="00906DFD">
        <w:rPr>
          <w:rFonts w:ascii="Times New Roman" w:hAnsi="Times New Roman" w:cs="Times New Roman"/>
          <w:noProof/>
          <w:szCs w:val="24"/>
        </w:rPr>
        <w:t>. BPS Provinsi Jawa Barat.</w:t>
      </w:r>
    </w:p>
    <w:p w14:paraId="310D1F7A"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Ermaya, S. K., &amp; Wibowo, L. A. (2020). </w:t>
      </w:r>
      <w:r w:rsidRPr="00906DFD">
        <w:rPr>
          <w:rFonts w:ascii="Times New Roman" w:hAnsi="Times New Roman" w:cs="Times New Roman"/>
          <w:i/>
          <w:iCs/>
          <w:noProof/>
          <w:szCs w:val="24"/>
        </w:rPr>
        <w:t>The Impact of Environmental Turbulence and Dynamic Capabilities Toward Business Unit Performance (Case Study at Communication Organization Industries)</w:t>
      </w:r>
      <w:r w:rsidRPr="00906DFD">
        <w:rPr>
          <w:rFonts w:ascii="Times New Roman" w:hAnsi="Times New Roman" w:cs="Times New Roman"/>
          <w:noProof/>
          <w:szCs w:val="24"/>
        </w:rPr>
        <w:t>. https://doi.org/10.2991/aebmr.k.200131.059</w:t>
      </w:r>
    </w:p>
    <w:p w14:paraId="5F7D62AF"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Fauzi, M. (2015). </w:t>
      </w:r>
      <w:r w:rsidRPr="00906DFD">
        <w:rPr>
          <w:rFonts w:ascii="Times New Roman" w:hAnsi="Times New Roman" w:cs="Times New Roman"/>
          <w:i/>
          <w:iCs/>
          <w:noProof/>
          <w:szCs w:val="24"/>
        </w:rPr>
        <w:t>Manajemen Strategik</w:t>
      </w:r>
      <w:r w:rsidRPr="00906DFD">
        <w:rPr>
          <w:rFonts w:ascii="Times New Roman" w:hAnsi="Times New Roman" w:cs="Times New Roman"/>
          <w:noProof/>
          <w:szCs w:val="24"/>
        </w:rPr>
        <w:t>. CV Karya Abadi Jaya.</w:t>
      </w:r>
    </w:p>
    <w:p w14:paraId="683FCBD5"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Hasnatika, I. F., &amp; Nurnida, I. (2019). Analisis Pengaruh Inovasi Produk Terhadap Keunggulan Bersaing Pada UKM “Duren Kamu Pasti Kembali” di Kota Serang. </w:t>
      </w:r>
      <w:r w:rsidRPr="00906DFD">
        <w:rPr>
          <w:rFonts w:ascii="Times New Roman" w:hAnsi="Times New Roman" w:cs="Times New Roman"/>
          <w:i/>
          <w:iCs/>
          <w:noProof/>
          <w:szCs w:val="24"/>
        </w:rPr>
        <w:t>Jurnal Riset Bisnis Dan Investasi</w:t>
      </w:r>
      <w:r w:rsidRPr="00906DFD">
        <w:rPr>
          <w:rFonts w:ascii="Times New Roman" w:hAnsi="Times New Roman" w:cs="Times New Roman"/>
          <w:noProof/>
          <w:szCs w:val="24"/>
        </w:rPr>
        <w:t xml:space="preserve">, </w:t>
      </w:r>
      <w:r w:rsidRPr="00906DFD">
        <w:rPr>
          <w:rFonts w:ascii="Times New Roman" w:hAnsi="Times New Roman" w:cs="Times New Roman"/>
          <w:i/>
          <w:iCs/>
          <w:noProof/>
          <w:szCs w:val="24"/>
        </w:rPr>
        <w:t>4</w:t>
      </w:r>
      <w:r w:rsidRPr="00906DFD">
        <w:rPr>
          <w:rFonts w:ascii="Times New Roman" w:hAnsi="Times New Roman" w:cs="Times New Roman"/>
          <w:noProof/>
          <w:szCs w:val="24"/>
        </w:rPr>
        <w:t>(3), 1. https://doi.org/10.35697/jrbi.v4i3.1252</w:t>
      </w:r>
    </w:p>
    <w:p w14:paraId="727B98AC"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Khouroh, U., Sudiro, A., Rahayu, M., &amp; Indrawati, N. K. (2020). The mediating effect of entrepreneurial marketing in the relationship between environmental turbulence and dynamic capability with sustainable competitive advantage: An empirical study in Indonesian MSMEs. </w:t>
      </w:r>
      <w:r w:rsidRPr="00906DFD">
        <w:rPr>
          <w:rFonts w:ascii="Times New Roman" w:hAnsi="Times New Roman" w:cs="Times New Roman"/>
          <w:i/>
          <w:iCs/>
          <w:noProof/>
          <w:szCs w:val="24"/>
        </w:rPr>
        <w:t>Management Science Letters</w:t>
      </w:r>
      <w:r w:rsidRPr="00906DFD">
        <w:rPr>
          <w:rFonts w:ascii="Times New Roman" w:hAnsi="Times New Roman" w:cs="Times New Roman"/>
          <w:noProof/>
          <w:szCs w:val="24"/>
        </w:rPr>
        <w:t>. https://doi.org/10.5267/j.msl.2019.9.007</w:t>
      </w:r>
    </w:p>
    <w:p w14:paraId="0A9CE6B7"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Khouroh, U., Windhyastiti, I., &amp; Ratnaningsih, C. S. (2020). Kapabilitas Dinamik dan Keunggulan Bersaing: Dinamisme Lingkungan Moderator ataukah Driver? </w:t>
      </w:r>
      <w:r w:rsidRPr="00906DFD">
        <w:rPr>
          <w:rFonts w:ascii="Times New Roman" w:hAnsi="Times New Roman" w:cs="Times New Roman"/>
          <w:i/>
          <w:iCs/>
          <w:noProof/>
          <w:szCs w:val="24"/>
        </w:rPr>
        <w:t>Jurnal Samudra Ekonomi Dan Bisnis</w:t>
      </w:r>
      <w:r w:rsidRPr="00906DFD">
        <w:rPr>
          <w:rFonts w:ascii="Times New Roman" w:hAnsi="Times New Roman" w:cs="Times New Roman"/>
          <w:noProof/>
          <w:szCs w:val="24"/>
        </w:rPr>
        <w:t>. https://doi.org/10.33059/jseb.v12i1.2322</w:t>
      </w:r>
    </w:p>
    <w:p w14:paraId="404BA112"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Kurniawan, A., &amp; Yun, Y. (2018). </w:t>
      </w:r>
      <w:r w:rsidRPr="00906DFD">
        <w:rPr>
          <w:rFonts w:ascii="Times New Roman" w:hAnsi="Times New Roman" w:cs="Times New Roman"/>
          <w:i/>
          <w:iCs/>
          <w:noProof/>
          <w:szCs w:val="24"/>
        </w:rPr>
        <w:t>Pengaruh Kompetensi Kewirausahaan dan Kelanggengan Usaha Terhadap Keunggulan Bersaing</w:t>
      </w:r>
      <w:r w:rsidRPr="00906DFD">
        <w:rPr>
          <w:rFonts w:ascii="Times New Roman" w:hAnsi="Times New Roman" w:cs="Times New Roman"/>
          <w:noProof/>
          <w:szCs w:val="24"/>
        </w:rPr>
        <w:t xml:space="preserve">. </w:t>
      </w:r>
      <w:r w:rsidRPr="00906DFD">
        <w:rPr>
          <w:rFonts w:ascii="Times New Roman" w:hAnsi="Times New Roman" w:cs="Times New Roman"/>
          <w:i/>
          <w:iCs/>
          <w:noProof/>
          <w:szCs w:val="24"/>
        </w:rPr>
        <w:t>2</w:t>
      </w:r>
      <w:r w:rsidRPr="00906DFD">
        <w:rPr>
          <w:rFonts w:ascii="Times New Roman" w:hAnsi="Times New Roman" w:cs="Times New Roman"/>
          <w:noProof/>
          <w:szCs w:val="24"/>
        </w:rPr>
        <w:t>(1), 65–78.</w:t>
      </w:r>
    </w:p>
    <w:p w14:paraId="306EF7EC"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Lenggogeni, L., &amp; Ferdinand, A. T. (2016). Faktor-Faktor Yang Mempengaruhi Keunggulan Pembelian Bersaing Dalam Upaya Meningkatkan Keputusan Pembelian. </w:t>
      </w:r>
      <w:r w:rsidRPr="00906DFD">
        <w:rPr>
          <w:rFonts w:ascii="Times New Roman" w:hAnsi="Times New Roman" w:cs="Times New Roman"/>
          <w:i/>
          <w:iCs/>
          <w:noProof/>
          <w:szCs w:val="24"/>
        </w:rPr>
        <w:t>Diponogoro Journal Of Management</w:t>
      </w:r>
      <w:r w:rsidRPr="00906DFD">
        <w:rPr>
          <w:rFonts w:ascii="Times New Roman" w:hAnsi="Times New Roman" w:cs="Times New Roman"/>
          <w:noProof/>
          <w:szCs w:val="24"/>
        </w:rPr>
        <w:t xml:space="preserve">, </w:t>
      </w:r>
      <w:r w:rsidRPr="00906DFD">
        <w:rPr>
          <w:rFonts w:ascii="Times New Roman" w:hAnsi="Times New Roman" w:cs="Times New Roman"/>
          <w:i/>
          <w:iCs/>
          <w:noProof/>
          <w:szCs w:val="24"/>
        </w:rPr>
        <w:t>5</w:t>
      </w:r>
      <w:r w:rsidRPr="00906DFD">
        <w:rPr>
          <w:rFonts w:ascii="Times New Roman" w:hAnsi="Times New Roman" w:cs="Times New Roman"/>
          <w:noProof/>
          <w:szCs w:val="24"/>
        </w:rPr>
        <w:t>(3), 2.</w:t>
      </w:r>
    </w:p>
    <w:p w14:paraId="2C29DE0B"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Lestari, P. (2014). </w:t>
      </w:r>
      <w:r w:rsidRPr="00906DFD">
        <w:rPr>
          <w:rFonts w:ascii="Times New Roman" w:hAnsi="Times New Roman" w:cs="Times New Roman"/>
          <w:i/>
          <w:iCs/>
          <w:noProof/>
          <w:szCs w:val="24"/>
        </w:rPr>
        <w:t>Keefektifan Pengunaan Model Pembelajaran Berbasis Masalah (Problem Based Learning) dalam Mata Pelajaran Pendidikan Kewarganegaraan di SMP Negeri 5 Wates</w:t>
      </w:r>
      <w:r w:rsidRPr="00906DFD">
        <w:rPr>
          <w:rFonts w:ascii="Times New Roman" w:hAnsi="Times New Roman" w:cs="Times New Roman"/>
          <w:noProof/>
          <w:szCs w:val="24"/>
        </w:rPr>
        <w:t xml:space="preserve"> [Universitas Negeri Yogyakarta]. https://doi.org/10.1017/CBO9781107415324.004</w:t>
      </w:r>
    </w:p>
    <w:p w14:paraId="5D382682"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Li, D. yuan, &amp; Liu, J. (2014). Dynamic capabilities, environmental dynamism, and competitive advantage: Evidence from China. </w:t>
      </w:r>
      <w:r w:rsidRPr="00906DFD">
        <w:rPr>
          <w:rFonts w:ascii="Times New Roman" w:hAnsi="Times New Roman" w:cs="Times New Roman"/>
          <w:i/>
          <w:iCs/>
          <w:noProof/>
          <w:szCs w:val="24"/>
        </w:rPr>
        <w:t>Journal of Business Research</w:t>
      </w:r>
      <w:r w:rsidRPr="00906DFD">
        <w:rPr>
          <w:rFonts w:ascii="Times New Roman" w:hAnsi="Times New Roman" w:cs="Times New Roman"/>
          <w:noProof/>
          <w:szCs w:val="24"/>
        </w:rPr>
        <w:t>. https://doi.org/10.1016/j.jbusres.2012.08.007</w:t>
      </w:r>
    </w:p>
    <w:p w14:paraId="4E2A3340"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Pratono, A. H., &amp; Mahmood, R. (2015). Mediating effect of marketing capability and reward philosophy in the relationship between entrepreneurial orientation and firm performance. </w:t>
      </w:r>
      <w:r w:rsidRPr="00906DFD">
        <w:rPr>
          <w:rFonts w:ascii="Times New Roman" w:hAnsi="Times New Roman" w:cs="Times New Roman"/>
          <w:i/>
          <w:iCs/>
          <w:noProof/>
          <w:szCs w:val="24"/>
        </w:rPr>
        <w:t>Journal of Global Entrepreneurship Research</w:t>
      </w:r>
      <w:r w:rsidRPr="00906DFD">
        <w:rPr>
          <w:rFonts w:ascii="Times New Roman" w:hAnsi="Times New Roman" w:cs="Times New Roman"/>
          <w:noProof/>
          <w:szCs w:val="24"/>
        </w:rPr>
        <w:t>. https://doi.org/10.1186/s40497-015-0023-x</w:t>
      </w:r>
    </w:p>
    <w:p w14:paraId="43FCF8EA"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Riniwati, H. (2016). MANAJEMEN SUMBER DAYA MANUSIA Aktivitas Utama dan Pengembangan SDM. In </w:t>
      </w:r>
      <w:r w:rsidRPr="00906DFD">
        <w:rPr>
          <w:rFonts w:ascii="Times New Roman" w:hAnsi="Times New Roman" w:cs="Times New Roman"/>
          <w:i/>
          <w:iCs/>
          <w:noProof/>
          <w:szCs w:val="24"/>
        </w:rPr>
        <w:t>MANAJEMEN SUMBER DAYA MANUSIA Aktivitas Utama dan Pengembangan SDM</w:t>
      </w:r>
      <w:r w:rsidRPr="00906DFD">
        <w:rPr>
          <w:rFonts w:ascii="Times New Roman" w:hAnsi="Times New Roman" w:cs="Times New Roman"/>
          <w:noProof/>
          <w:szCs w:val="24"/>
        </w:rPr>
        <w:t>.</w:t>
      </w:r>
    </w:p>
    <w:p w14:paraId="5AE5FA9A"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Riyanto, S., &amp; Hatmawan, A. A. (2020). </w:t>
      </w:r>
      <w:r w:rsidRPr="00906DFD">
        <w:rPr>
          <w:rFonts w:ascii="Times New Roman" w:hAnsi="Times New Roman" w:cs="Times New Roman"/>
          <w:i/>
          <w:iCs/>
          <w:noProof/>
          <w:szCs w:val="24"/>
        </w:rPr>
        <w:t>Metode Riset Penelitian Kuantitatif Penelitian di Bidang Manajemen, Teknik, Pendidikan dan Eksperimen</w:t>
      </w:r>
      <w:r w:rsidRPr="00906DFD">
        <w:rPr>
          <w:rFonts w:ascii="Times New Roman" w:hAnsi="Times New Roman" w:cs="Times New Roman"/>
          <w:noProof/>
          <w:szCs w:val="24"/>
        </w:rPr>
        <w:t>. Deepublish Publisher.</w:t>
      </w:r>
    </w:p>
    <w:p w14:paraId="43CBDEBB"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Rukajat, A. (2018). </w:t>
      </w:r>
      <w:r w:rsidRPr="00906DFD">
        <w:rPr>
          <w:rFonts w:ascii="Times New Roman" w:hAnsi="Times New Roman" w:cs="Times New Roman"/>
          <w:i/>
          <w:iCs/>
          <w:noProof/>
          <w:szCs w:val="24"/>
        </w:rPr>
        <w:t>Pendekatan Penelitian Kuantitatif: Quantitative, Research, Approach</w:t>
      </w:r>
      <w:r w:rsidRPr="00906DFD">
        <w:rPr>
          <w:rFonts w:ascii="Times New Roman" w:hAnsi="Times New Roman" w:cs="Times New Roman"/>
          <w:noProof/>
          <w:szCs w:val="24"/>
        </w:rPr>
        <w:t>. Deepublish Publisher.</w:t>
      </w:r>
    </w:p>
    <w:p w14:paraId="7F2C7E47"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Sarwono, J., &amp; Salim, H. N. (2017). </w:t>
      </w:r>
      <w:r w:rsidRPr="00906DFD">
        <w:rPr>
          <w:rFonts w:ascii="Times New Roman" w:hAnsi="Times New Roman" w:cs="Times New Roman"/>
          <w:i/>
          <w:iCs/>
          <w:noProof/>
          <w:szCs w:val="24"/>
        </w:rPr>
        <w:t>Prosedur - Prosedur Populer Statistik Untuk Analisis Data Riset Skripsi</w:t>
      </w:r>
      <w:r w:rsidRPr="00906DFD">
        <w:rPr>
          <w:rFonts w:ascii="Times New Roman" w:hAnsi="Times New Roman" w:cs="Times New Roman"/>
          <w:noProof/>
          <w:szCs w:val="24"/>
        </w:rPr>
        <w:t>. Penerbit Gava Media.</w:t>
      </w:r>
    </w:p>
    <w:p w14:paraId="68F55B88"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Sedjati, R. S. (2015). </w:t>
      </w:r>
      <w:r w:rsidRPr="00906DFD">
        <w:rPr>
          <w:rFonts w:ascii="Times New Roman" w:hAnsi="Times New Roman" w:cs="Times New Roman"/>
          <w:i/>
          <w:iCs/>
          <w:noProof/>
          <w:szCs w:val="24"/>
        </w:rPr>
        <w:t>Manajemen Strategis</w:t>
      </w:r>
      <w:r w:rsidRPr="00906DFD">
        <w:rPr>
          <w:rFonts w:ascii="Times New Roman" w:hAnsi="Times New Roman" w:cs="Times New Roman"/>
          <w:noProof/>
          <w:szCs w:val="24"/>
        </w:rPr>
        <w:t>. Deepublish.</w:t>
      </w:r>
    </w:p>
    <w:p w14:paraId="27C5666C"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lastRenderedPageBreak/>
        <w:t xml:space="preserve">Sherlin, I. (2016). Pengaruh Inovasi Produk dan Kinerja Pemasaran terhadap Keunggulan Bersaing. </w:t>
      </w:r>
      <w:r w:rsidRPr="00906DFD">
        <w:rPr>
          <w:rFonts w:ascii="Times New Roman" w:hAnsi="Times New Roman" w:cs="Times New Roman"/>
          <w:i/>
          <w:iCs/>
          <w:noProof/>
          <w:szCs w:val="24"/>
        </w:rPr>
        <w:t>Jurnal Benefita</w:t>
      </w:r>
      <w:r w:rsidRPr="00906DFD">
        <w:rPr>
          <w:rFonts w:ascii="Times New Roman" w:hAnsi="Times New Roman" w:cs="Times New Roman"/>
          <w:noProof/>
          <w:szCs w:val="24"/>
        </w:rPr>
        <w:t xml:space="preserve">, </w:t>
      </w:r>
      <w:r w:rsidRPr="00906DFD">
        <w:rPr>
          <w:rFonts w:ascii="Times New Roman" w:hAnsi="Times New Roman" w:cs="Times New Roman"/>
          <w:i/>
          <w:iCs/>
          <w:noProof/>
          <w:szCs w:val="24"/>
        </w:rPr>
        <w:t>1</w:t>
      </w:r>
      <w:r w:rsidRPr="00906DFD">
        <w:rPr>
          <w:rFonts w:ascii="Times New Roman" w:hAnsi="Times New Roman" w:cs="Times New Roman"/>
          <w:noProof/>
          <w:szCs w:val="24"/>
        </w:rPr>
        <w:t>(3), 107–108. https://doi.org/10.22216/jbe.v1i3.724</w:t>
      </w:r>
    </w:p>
    <w:p w14:paraId="5AF6F3EE"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Sriwidadi, T. (2014). Pengaruh Kepemimpinan dan Kapabilitas Dinamis terhadap Manajemen Pengetahuan di Binus University Jakarta. </w:t>
      </w:r>
      <w:r w:rsidRPr="00906DFD">
        <w:rPr>
          <w:rFonts w:ascii="Times New Roman" w:hAnsi="Times New Roman" w:cs="Times New Roman"/>
          <w:i/>
          <w:iCs/>
          <w:noProof/>
          <w:szCs w:val="24"/>
        </w:rPr>
        <w:t>The Winners</w:t>
      </w:r>
      <w:r w:rsidRPr="00906DFD">
        <w:rPr>
          <w:rFonts w:ascii="Times New Roman" w:hAnsi="Times New Roman" w:cs="Times New Roman"/>
          <w:noProof/>
          <w:szCs w:val="24"/>
        </w:rPr>
        <w:t>. https://doi.org/10.21512/tw.v15i1.635</w:t>
      </w:r>
    </w:p>
    <w:p w14:paraId="4EF8E23A"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Sudrajat, D. (2013). Kapabilitas Dinamik, Kinerja Inovasi, dan Kinerja Perusahaan Jasa Logistik di Indonesia (Suatu Kerangka Penelitian). </w:t>
      </w:r>
      <w:r w:rsidRPr="00906DFD">
        <w:rPr>
          <w:rFonts w:ascii="Times New Roman" w:hAnsi="Times New Roman" w:cs="Times New Roman"/>
          <w:i/>
          <w:iCs/>
          <w:noProof/>
          <w:szCs w:val="24"/>
        </w:rPr>
        <w:t>Binus Business Review</w:t>
      </w:r>
      <w:r w:rsidRPr="00906DFD">
        <w:rPr>
          <w:rFonts w:ascii="Times New Roman" w:hAnsi="Times New Roman" w:cs="Times New Roman"/>
          <w:noProof/>
          <w:szCs w:val="24"/>
        </w:rPr>
        <w:t>. https://doi.org/10.21512/bbr.v4i2.1396</w:t>
      </w:r>
    </w:p>
    <w:p w14:paraId="3D0BB312"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Sugiyono. (2016). </w:t>
      </w:r>
      <w:r w:rsidRPr="00906DFD">
        <w:rPr>
          <w:rFonts w:ascii="Times New Roman" w:hAnsi="Times New Roman" w:cs="Times New Roman"/>
          <w:i/>
          <w:iCs/>
          <w:noProof/>
          <w:szCs w:val="24"/>
        </w:rPr>
        <w:t>Statistika untuk Penelitian</w:t>
      </w:r>
      <w:r w:rsidRPr="00906DFD">
        <w:rPr>
          <w:rFonts w:ascii="Times New Roman" w:hAnsi="Times New Roman" w:cs="Times New Roman"/>
          <w:noProof/>
          <w:szCs w:val="24"/>
        </w:rPr>
        <w:t>. CV. Alfabeta.</w:t>
      </w:r>
    </w:p>
    <w:p w14:paraId="04E197E1"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Sugiyono. (2018). Metode Penelitian Kuantitatif,Kualitatif dan R&amp;D. In </w:t>
      </w:r>
      <w:r w:rsidRPr="00906DFD">
        <w:rPr>
          <w:rFonts w:ascii="Times New Roman" w:hAnsi="Times New Roman" w:cs="Times New Roman"/>
          <w:i/>
          <w:iCs/>
          <w:noProof/>
          <w:szCs w:val="24"/>
        </w:rPr>
        <w:t>ke-26</w:t>
      </w:r>
      <w:r w:rsidRPr="00906DFD">
        <w:rPr>
          <w:rFonts w:ascii="Times New Roman" w:hAnsi="Times New Roman" w:cs="Times New Roman"/>
          <w:noProof/>
          <w:szCs w:val="24"/>
        </w:rPr>
        <w:t>.</w:t>
      </w:r>
    </w:p>
    <w:p w14:paraId="5D8C3A26"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Suharyono. (2020). </w:t>
      </w:r>
      <w:r w:rsidRPr="00906DFD">
        <w:rPr>
          <w:rFonts w:ascii="Times New Roman" w:hAnsi="Times New Roman" w:cs="Times New Roman"/>
          <w:i/>
          <w:iCs/>
          <w:noProof/>
          <w:szCs w:val="24"/>
        </w:rPr>
        <w:t>TURBULENCE LINGKUNGAN DAN KAPABILITAS ORGANISASI</w:t>
      </w:r>
      <w:r w:rsidRPr="00906DFD">
        <w:rPr>
          <w:rFonts w:ascii="Times New Roman" w:hAnsi="Times New Roman" w:cs="Times New Roman"/>
          <w:noProof/>
          <w:szCs w:val="24"/>
        </w:rPr>
        <w:t>. Lembaga Penerbitan Universitas Nasional (LPU-UNAS).</w:t>
      </w:r>
    </w:p>
    <w:p w14:paraId="679FB279"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szCs w:val="24"/>
        </w:rPr>
      </w:pPr>
      <w:r w:rsidRPr="00906DFD">
        <w:rPr>
          <w:rFonts w:ascii="Times New Roman" w:hAnsi="Times New Roman" w:cs="Times New Roman"/>
          <w:noProof/>
          <w:szCs w:val="24"/>
        </w:rPr>
        <w:t xml:space="preserve">Sukirman. (2020). Strategi Keunggulan Bersaing melalui Keunggulan Asosiasi Merek , Kekuatan Asosiasi Merek dan Keunikan Asosisi Merek. </w:t>
      </w:r>
      <w:r w:rsidRPr="00906DFD">
        <w:rPr>
          <w:rFonts w:ascii="Times New Roman" w:hAnsi="Times New Roman" w:cs="Times New Roman"/>
          <w:i/>
          <w:iCs/>
          <w:noProof/>
          <w:szCs w:val="24"/>
        </w:rPr>
        <w:t>Jurnal Manajemen Dan Bisnis</w:t>
      </w:r>
      <w:r w:rsidRPr="00906DFD">
        <w:rPr>
          <w:rFonts w:ascii="Times New Roman" w:hAnsi="Times New Roman" w:cs="Times New Roman"/>
          <w:noProof/>
          <w:szCs w:val="24"/>
        </w:rPr>
        <w:t xml:space="preserve">, </w:t>
      </w:r>
      <w:r w:rsidRPr="00906DFD">
        <w:rPr>
          <w:rFonts w:ascii="Times New Roman" w:hAnsi="Times New Roman" w:cs="Times New Roman"/>
          <w:i/>
          <w:iCs/>
          <w:noProof/>
          <w:szCs w:val="24"/>
        </w:rPr>
        <w:t>17</w:t>
      </w:r>
      <w:r w:rsidRPr="00906DFD">
        <w:rPr>
          <w:rFonts w:ascii="Times New Roman" w:hAnsi="Times New Roman" w:cs="Times New Roman"/>
          <w:noProof/>
          <w:szCs w:val="24"/>
        </w:rPr>
        <w:t>(1), 14–26.</w:t>
      </w:r>
    </w:p>
    <w:p w14:paraId="748EB0A8" w14:textId="77777777" w:rsidR="00494116" w:rsidRPr="00906DFD" w:rsidRDefault="00494116" w:rsidP="000206EC">
      <w:pPr>
        <w:autoSpaceDE w:val="0"/>
        <w:autoSpaceDN w:val="0"/>
        <w:adjustRightInd w:val="0"/>
        <w:spacing w:after="0" w:line="240" w:lineRule="auto"/>
        <w:ind w:left="480" w:hanging="480"/>
        <w:jc w:val="both"/>
        <w:rPr>
          <w:rFonts w:ascii="Times New Roman" w:hAnsi="Times New Roman" w:cs="Times New Roman"/>
          <w:noProof/>
        </w:rPr>
      </w:pPr>
      <w:r w:rsidRPr="00906DFD">
        <w:rPr>
          <w:rFonts w:ascii="Times New Roman" w:hAnsi="Times New Roman" w:cs="Times New Roman"/>
          <w:noProof/>
          <w:szCs w:val="24"/>
        </w:rPr>
        <w:t xml:space="preserve">Wahyu, N. (2017). Pengaruh Keunggulan Bersaing dan Inovasi Produk dengan Kinerja Pemasaran pada Usaha Batik Tegalan di Kabupaten Tegal. </w:t>
      </w:r>
      <w:r w:rsidRPr="00906DFD">
        <w:rPr>
          <w:rFonts w:ascii="Times New Roman" w:hAnsi="Times New Roman" w:cs="Times New Roman"/>
          <w:i/>
          <w:iCs/>
          <w:noProof/>
          <w:szCs w:val="24"/>
        </w:rPr>
        <w:t>Feb Unsoed</w:t>
      </w:r>
      <w:r w:rsidRPr="00906DFD">
        <w:rPr>
          <w:rFonts w:ascii="Times New Roman" w:hAnsi="Times New Roman" w:cs="Times New Roman"/>
          <w:noProof/>
          <w:szCs w:val="24"/>
        </w:rPr>
        <w:t xml:space="preserve">, </w:t>
      </w:r>
      <w:r w:rsidRPr="00906DFD">
        <w:rPr>
          <w:rFonts w:ascii="Times New Roman" w:hAnsi="Times New Roman" w:cs="Times New Roman"/>
          <w:i/>
          <w:iCs/>
          <w:noProof/>
          <w:szCs w:val="24"/>
        </w:rPr>
        <w:t>7</w:t>
      </w:r>
      <w:r w:rsidRPr="00906DFD">
        <w:rPr>
          <w:rFonts w:ascii="Times New Roman" w:hAnsi="Times New Roman" w:cs="Times New Roman"/>
          <w:noProof/>
          <w:szCs w:val="24"/>
        </w:rPr>
        <w:t>(September), 104–116.</w:t>
      </w:r>
    </w:p>
    <w:p w14:paraId="211C2208" w14:textId="77777777" w:rsidR="00352CDB" w:rsidRPr="00906DFD" w:rsidRDefault="00803012" w:rsidP="000206EC">
      <w:pPr>
        <w:spacing w:after="0" w:line="240" w:lineRule="auto"/>
        <w:jc w:val="both"/>
        <w:rPr>
          <w:rFonts w:ascii="Times New Roman" w:hAnsi="Times New Roman" w:cs="Times New Roman"/>
        </w:rPr>
      </w:pPr>
      <w:r w:rsidRPr="00906DFD">
        <w:rPr>
          <w:rFonts w:ascii="Times New Roman" w:hAnsi="Times New Roman" w:cs="Times New Roman"/>
        </w:rPr>
        <w:fldChar w:fldCharType="end"/>
      </w:r>
    </w:p>
    <w:p w14:paraId="4F525044" w14:textId="77777777" w:rsidR="00352CDB" w:rsidRPr="00906DFD" w:rsidRDefault="00352CDB" w:rsidP="00352CDB">
      <w:pPr>
        <w:spacing w:after="0" w:line="240" w:lineRule="auto"/>
        <w:jc w:val="both"/>
        <w:rPr>
          <w:rFonts w:ascii="Times New Roman" w:hAnsi="Times New Roman" w:cs="Times New Roman"/>
        </w:rPr>
      </w:pPr>
    </w:p>
    <w:sectPr w:rsidR="00352CDB" w:rsidRPr="00906DFD" w:rsidSect="005C58C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0D3AD" w14:textId="77777777" w:rsidR="006E7D48" w:rsidRDefault="006E7D48" w:rsidP="00352CDB">
      <w:pPr>
        <w:spacing w:after="0" w:line="240" w:lineRule="auto"/>
      </w:pPr>
      <w:r>
        <w:separator/>
      </w:r>
    </w:p>
  </w:endnote>
  <w:endnote w:type="continuationSeparator" w:id="0">
    <w:p w14:paraId="32DF1A63" w14:textId="77777777" w:rsidR="006E7D48" w:rsidRDefault="006E7D48" w:rsidP="0035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84723722"/>
      <w:docPartObj>
        <w:docPartGallery w:val="Page Numbers (Bottom of Page)"/>
        <w:docPartUnique/>
      </w:docPartObj>
    </w:sdtPr>
    <w:sdtEndPr/>
    <w:sdtContent>
      <w:p w14:paraId="6153E303" w14:textId="77777777" w:rsidR="00D90377" w:rsidRPr="000813D9" w:rsidRDefault="006E7D48" w:rsidP="00366FF7">
        <w:pPr>
          <w:pStyle w:val="Footer"/>
          <w:rPr>
            <w:rFonts w:ascii="Times New Roman" w:hAnsi="Times New Roman" w:cs="Times New Roman"/>
          </w:rPr>
        </w:pPr>
        <w:hyperlink r:id="rId1" w:history="1">
          <w:r w:rsidR="00D90377" w:rsidRPr="000813D9">
            <w:rPr>
              <w:rFonts w:ascii="Times New Roman" w:eastAsia="Calibri" w:hAnsi="Times New Roman" w:cs="Times New Roman"/>
              <w:color w:val="0000FF"/>
              <w:u w:val="single"/>
              <w:lang w:val="en-US"/>
            </w:rPr>
            <w:t>https://equity.ubb.ac.id/index.php/equity</w:t>
          </w:r>
        </w:hyperlink>
        <w:r w:rsidR="00D90377" w:rsidRPr="000813D9">
          <w:rPr>
            <w:rFonts w:ascii="Times New Roman" w:eastAsia="Calibri" w:hAnsi="Times New Roman" w:cs="Times New Roman"/>
            <w:color w:val="000000"/>
            <w:lang w:val="en-US"/>
          </w:rPr>
          <w:tab/>
          <w:t xml:space="preserve">                                                      </w:t>
        </w:r>
        <w:proofErr w:type="spellStart"/>
        <w:r w:rsidR="00D90377" w:rsidRPr="000813D9">
          <w:rPr>
            <w:rFonts w:ascii="Times New Roman" w:eastAsia="Calibri" w:hAnsi="Times New Roman" w:cs="Times New Roman"/>
            <w:color w:val="000000"/>
            <w:lang w:val="en-US"/>
          </w:rPr>
          <w:t>doi</w:t>
        </w:r>
        <w:proofErr w:type="spellEnd"/>
        <w:r w:rsidR="00D90377" w:rsidRPr="000813D9">
          <w:rPr>
            <w:rFonts w:ascii="Times New Roman" w:eastAsia="Calibri" w:hAnsi="Times New Roman" w:cs="Times New Roman"/>
            <w:color w:val="000000"/>
            <w:lang w:val="en-US"/>
          </w:rPr>
          <w:t>...</w:t>
        </w:r>
      </w:p>
      <w:p w14:paraId="6A38D130" w14:textId="77777777" w:rsidR="00D90377" w:rsidRPr="000813D9" w:rsidRDefault="00D90377">
        <w:pPr>
          <w:pStyle w:val="Footer"/>
          <w:jc w:val="right"/>
          <w:rPr>
            <w:rFonts w:ascii="Times New Roman" w:hAnsi="Times New Roman" w:cs="Times New Roman"/>
          </w:rPr>
        </w:pPr>
        <w:r w:rsidRPr="000813D9">
          <w:rPr>
            <w:rFonts w:ascii="Times New Roman" w:hAnsi="Times New Roman" w:cs="Times New Roman"/>
          </w:rPr>
          <w:fldChar w:fldCharType="begin"/>
        </w:r>
        <w:r w:rsidRPr="000813D9">
          <w:rPr>
            <w:rFonts w:ascii="Times New Roman" w:hAnsi="Times New Roman" w:cs="Times New Roman"/>
          </w:rPr>
          <w:instrText xml:space="preserve"> PAGE   \* MERGEFORMAT </w:instrText>
        </w:r>
        <w:r w:rsidRPr="000813D9">
          <w:rPr>
            <w:rFonts w:ascii="Times New Roman" w:hAnsi="Times New Roman" w:cs="Times New Roman"/>
          </w:rPr>
          <w:fldChar w:fldCharType="separate"/>
        </w:r>
        <w:r w:rsidR="006A7796">
          <w:rPr>
            <w:rFonts w:ascii="Times New Roman" w:hAnsi="Times New Roman" w:cs="Times New Roman"/>
            <w:noProof/>
          </w:rPr>
          <w:t>2</w:t>
        </w:r>
        <w:r w:rsidRPr="000813D9">
          <w:rPr>
            <w:rFonts w:ascii="Times New Roman" w:hAnsi="Times New Roman" w:cs="Times New Roman"/>
            <w:noProof/>
          </w:rPr>
          <w:fldChar w:fldCharType="end"/>
        </w:r>
      </w:p>
    </w:sdtContent>
  </w:sdt>
  <w:p w14:paraId="20BE1C3F" w14:textId="77777777" w:rsidR="00D90377" w:rsidRPr="000813D9" w:rsidRDefault="00D90377">
    <w:pPr>
      <w:pStyle w:val="Foo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84723723"/>
      <w:docPartObj>
        <w:docPartGallery w:val="Page Numbers (Bottom of Page)"/>
        <w:docPartUnique/>
      </w:docPartObj>
    </w:sdtPr>
    <w:sdtEndPr/>
    <w:sdtContent>
      <w:p w14:paraId="2F487324" w14:textId="77777777" w:rsidR="00D90377" w:rsidRPr="001D33EF" w:rsidRDefault="006E7D48" w:rsidP="00366FF7">
        <w:pPr>
          <w:pStyle w:val="Footer"/>
          <w:rPr>
            <w:rFonts w:ascii="Times New Roman" w:hAnsi="Times New Roman" w:cs="Times New Roman"/>
          </w:rPr>
        </w:pPr>
        <w:hyperlink r:id="rId1" w:history="1">
          <w:r w:rsidR="00D90377" w:rsidRPr="001D33EF">
            <w:rPr>
              <w:rFonts w:ascii="Times New Roman" w:eastAsia="Calibri" w:hAnsi="Times New Roman" w:cs="Times New Roman"/>
              <w:color w:val="0000FF"/>
              <w:u w:val="single"/>
              <w:lang w:val="en-US"/>
            </w:rPr>
            <w:t>https://equity.ubb.ac.id/index.php/equity</w:t>
          </w:r>
        </w:hyperlink>
        <w:r w:rsidR="00D90377" w:rsidRPr="001D33EF">
          <w:rPr>
            <w:rFonts w:ascii="Times New Roman" w:eastAsia="Calibri" w:hAnsi="Times New Roman" w:cs="Times New Roman"/>
            <w:color w:val="000000"/>
            <w:lang w:val="en-US"/>
          </w:rPr>
          <w:tab/>
          <w:t xml:space="preserve">                                                      </w:t>
        </w:r>
        <w:proofErr w:type="spellStart"/>
        <w:r w:rsidR="00D90377" w:rsidRPr="001D33EF">
          <w:rPr>
            <w:rFonts w:ascii="Times New Roman" w:eastAsia="Calibri" w:hAnsi="Times New Roman" w:cs="Times New Roman"/>
            <w:color w:val="000000"/>
            <w:lang w:val="en-US"/>
          </w:rPr>
          <w:t>doi</w:t>
        </w:r>
        <w:proofErr w:type="spellEnd"/>
        <w:r w:rsidR="00D90377" w:rsidRPr="001D33EF">
          <w:rPr>
            <w:rFonts w:ascii="Times New Roman" w:eastAsia="Calibri" w:hAnsi="Times New Roman" w:cs="Times New Roman"/>
            <w:color w:val="000000"/>
            <w:lang w:val="en-US"/>
          </w:rPr>
          <w:t>...</w:t>
        </w:r>
      </w:p>
      <w:p w14:paraId="0975EE52" w14:textId="77777777" w:rsidR="00D90377" w:rsidRPr="001D33EF" w:rsidRDefault="00D90377">
        <w:pPr>
          <w:pStyle w:val="Footer"/>
          <w:jc w:val="right"/>
          <w:rPr>
            <w:rFonts w:ascii="Times New Roman" w:hAnsi="Times New Roman" w:cs="Times New Roman"/>
          </w:rPr>
        </w:pPr>
        <w:r w:rsidRPr="001D33EF">
          <w:rPr>
            <w:rFonts w:ascii="Times New Roman" w:hAnsi="Times New Roman" w:cs="Times New Roman"/>
          </w:rPr>
          <w:fldChar w:fldCharType="begin"/>
        </w:r>
        <w:r w:rsidRPr="001D33EF">
          <w:rPr>
            <w:rFonts w:ascii="Times New Roman" w:hAnsi="Times New Roman" w:cs="Times New Roman"/>
          </w:rPr>
          <w:instrText xml:space="preserve"> PAGE   \* MERGEFORMAT </w:instrText>
        </w:r>
        <w:r w:rsidRPr="001D33EF">
          <w:rPr>
            <w:rFonts w:ascii="Times New Roman" w:hAnsi="Times New Roman" w:cs="Times New Roman"/>
          </w:rPr>
          <w:fldChar w:fldCharType="separate"/>
        </w:r>
        <w:r w:rsidR="006A7796">
          <w:rPr>
            <w:rFonts w:ascii="Times New Roman" w:hAnsi="Times New Roman" w:cs="Times New Roman"/>
            <w:noProof/>
          </w:rPr>
          <w:t>3</w:t>
        </w:r>
        <w:r w:rsidRPr="001D33EF">
          <w:rPr>
            <w:rFonts w:ascii="Times New Roman" w:hAnsi="Times New Roman" w:cs="Times New Roman"/>
            <w:noProof/>
          </w:rPr>
          <w:fldChar w:fldCharType="end"/>
        </w:r>
      </w:p>
    </w:sdtContent>
  </w:sdt>
  <w:p w14:paraId="0C4462C9" w14:textId="77777777" w:rsidR="00D90377" w:rsidRPr="001D33EF" w:rsidRDefault="00D90377">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803F" w14:textId="77777777" w:rsidR="00D90377" w:rsidRPr="0069381B" w:rsidRDefault="006E7D48" w:rsidP="0069381B">
    <w:pPr>
      <w:pStyle w:val="Footer"/>
    </w:pPr>
    <w:hyperlink r:id="rId1" w:history="1">
      <w:r w:rsidR="00D90377" w:rsidRPr="0069381B">
        <w:rPr>
          <w:rFonts w:ascii="Calibri" w:eastAsia="Calibri" w:hAnsi="Calibri" w:cs="Calibri"/>
          <w:color w:val="0000FF"/>
          <w:u w:val="single"/>
          <w:lang w:val="en-US"/>
        </w:rPr>
        <w:t>https://equity.ubb.ac.id/index.php/equity</w:t>
      </w:r>
    </w:hyperlink>
    <w:r w:rsidR="00D90377">
      <w:rPr>
        <w:rFonts w:ascii="Calibri" w:eastAsia="Calibri" w:hAnsi="Calibri" w:cs="Calibri"/>
        <w:color w:val="000000"/>
        <w:lang w:val="en-US"/>
      </w:rPr>
      <w:tab/>
      <w:t xml:space="preserve">                                                      </w:t>
    </w:r>
    <w:proofErr w:type="spellStart"/>
    <w:r w:rsidR="00D90377">
      <w:rPr>
        <w:rFonts w:ascii="Calibri" w:eastAsia="Calibri" w:hAnsi="Calibri" w:cs="Calibri"/>
        <w:color w:val="000000"/>
        <w:lang w:val="en-US"/>
      </w:rPr>
      <w:t>doi</w:t>
    </w:r>
    <w:proofErr w:type="spellEnd"/>
    <w:r w:rsidR="00D90377">
      <w:rPr>
        <w:rFonts w:ascii="Calibri" w:eastAsia="Calibri" w:hAnsi="Calibri" w:cs="Calibri"/>
        <w:color w:val="000000"/>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7658" w14:textId="77777777" w:rsidR="006E7D48" w:rsidRDefault="006E7D48" w:rsidP="00352CDB">
      <w:pPr>
        <w:spacing w:after="0" w:line="240" w:lineRule="auto"/>
      </w:pPr>
      <w:r>
        <w:separator/>
      </w:r>
    </w:p>
  </w:footnote>
  <w:footnote w:type="continuationSeparator" w:id="0">
    <w:p w14:paraId="4B09AF22" w14:textId="77777777" w:rsidR="006E7D48" w:rsidRDefault="006E7D48" w:rsidP="0035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00BB7" w14:textId="77777777" w:rsidR="00D90377" w:rsidRPr="00D90377" w:rsidRDefault="00D90377" w:rsidP="004001C4">
    <w:pPr>
      <w:pStyle w:val="MDPI13authornames"/>
      <w:spacing w:line="240" w:lineRule="auto"/>
      <w:rPr>
        <w:rFonts w:ascii="Times New Roman" w:eastAsia="Calibri" w:hAnsi="Times New Roman"/>
        <w:b w:val="0"/>
        <w:snapToGrid w:val="0"/>
        <w:szCs w:val="24"/>
        <w:lang w:val="id-ID"/>
      </w:rPr>
    </w:pPr>
    <w:proofErr w:type="spellStart"/>
    <w:r w:rsidRPr="00D90377">
      <w:rPr>
        <w:rFonts w:ascii="Times New Roman" w:eastAsia="Calibri" w:hAnsi="Times New Roman"/>
        <w:b w:val="0"/>
        <w:snapToGrid w:val="0"/>
        <w:szCs w:val="24"/>
      </w:rPr>
      <w:t>Pengaruh</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Kapabilitas</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Dinamis</w:t>
    </w:r>
    <w:proofErr w:type="spellEnd"/>
    <w:r w:rsidRPr="00D90377">
      <w:rPr>
        <w:rFonts w:ascii="Times New Roman" w:eastAsia="Calibri" w:hAnsi="Times New Roman"/>
        <w:b w:val="0"/>
        <w:snapToGrid w:val="0"/>
        <w:szCs w:val="24"/>
      </w:rPr>
      <w:t xml:space="preserve"> </w:t>
    </w:r>
    <w:r w:rsidRPr="00D90377">
      <w:rPr>
        <w:rFonts w:ascii="Times New Roman" w:eastAsia="Calibri" w:hAnsi="Times New Roman"/>
        <w:b w:val="0"/>
        <w:snapToGrid w:val="0"/>
        <w:szCs w:val="24"/>
        <w:lang w:val="id-ID"/>
      </w:rPr>
      <w:t>d</w:t>
    </w:r>
    <w:r w:rsidRPr="00D90377">
      <w:rPr>
        <w:rFonts w:ascii="Times New Roman" w:eastAsia="Calibri" w:hAnsi="Times New Roman"/>
        <w:b w:val="0"/>
        <w:snapToGrid w:val="0"/>
        <w:szCs w:val="24"/>
      </w:rPr>
      <w:t xml:space="preserve">an </w:t>
    </w:r>
    <w:proofErr w:type="spellStart"/>
    <w:r w:rsidRPr="00D90377">
      <w:rPr>
        <w:rFonts w:ascii="Times New Roman" w:eastAsia="Calibri" w:hAnsi="Times New Roman"/>
        <w:b w:val="0"/>
        <w:snapToGrid w:val="0"/>
        <w:szCs w:val="24"/>
      </w:rPr>
      <w:t>Turbulensi</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Lingkungan</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Terhadap</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Keunggulan</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Bersaing</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Studi</w:t>
    </w:r>
    <w:proofErr w:type="spellEnd"/>
    <w:r w:rsidRPr="00D90377">
      <w:rPr>
        <w:rFonts w:ascii="Times New Roman" w:eastAsia="Calibri" w:hAnsi="Times New Roman"/>
        <w:b w:val="0"/>
        <w:snapToGrid w:val="0"/>
        <w:szCs w:val="24"/>
      </w:rPr>
      <w:t xml:space="preserve"> Pada </w:t>
    </w:r>
    <w:proofErr w:type="spellStart"/>
    <w:r w:rsidRPr="00D90377">
      <w:rPr>
        <w:rFonts w:ascii="Times New Roman" w:eastAsia="Calibri" w:hAnsi="Times New Roman"/>
        <w:b w:val="0"/>
        <w:snapToGrid w:val="0"/>
        <w:szCs w:val="24"/>
      </w:rPr>
      <w:t>Umkm</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Makanan</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Ringan</w:t>
    </w:r>
    <w:proofErr w:type="spellEnd"/>
    <w:r w:rsidRPr="00D90377">
      <w:rPr>
        <w:rFonts w:ascii="Times New Roman" w:eastAsia="Calibri" w:hAnsi="Times New Roman"/>
        <w:b w:val="0"/>
        <w:snapToGrid w:val="0"/>
        <w:szCs w:val="24"/>
      </w:rPr>
      <w:t xml:space="preserve"> </w:t>
    </w:r>
    <w:r w:rsidRPr="00D90377">
      <w:rPr>
        <w:rFonts w:ascii="Times New Roman" w:eastAsia="Calibri" w:hAnsi="Times New Roman"/>
        <w:b w:val="0"/>
        <w:snapToGrid w:val="0"/>
        <w:szCs w:val="24"/>
        <w:lang w:val="id-ID"/>
      </w:rPr>
      <w:t>d</w:t>
    </w:r>
    <w:proofErr w:type="spellStart"/>
    <w:r w:rsidRPr="00D90377">
      <w:rPr>
        <w:rFonts w:ascii="Times New Roman" w:eastAsia="Calibri" w:hAnsi="Times New Roman"/>
        <w:b w:val="0"/>
        <w:snapToGrid w:val="0"/>
        <w:szCs w:val="24"/>
      </w:rPr>
      <w:t>i</w:t>
    </w:r>
    <w:proofErr w:type="spellEnd"/>
    <w:r w:rsidRPr="00D90377">
      <w:rPr>
        <w:rFonts w:ascii="Times New Roman" w:eastAsia="Calibri" w:hAnsi="Times New Roman"/>
        <w:b w:val="0"/>
        <w:snapToGrid w:val="0"/>
        <w:szCs w:val="24"/>
      </w:rPr>
      <w:t xml:space="preserve"> Kota </w:t>
    </w:r>
    <w:proofErr w:type="spellStart"/>
    <w:r w:rsidRPr="00D90377">
      <w:rPr>
        <w:rFonts w:ascii="Times New Roman" w:eastAsia="Calibri" w:hAnsi="Times New Roman"/>
        <w:b w:val="0"/>
        <w:snapToGrid w:val="0"/>
        <w:szCs w:val="24"/>
      </w:rPr>
      <w:t>Sukabumi</w:t>
    </w:r>
    <w:proofErr w:type="spellEnd"/>
    <w:r w:rsidRPr="00D90377">
      <w:rPr>
        <w:rFonts w:ascii="Times New Roman" w:eastAsia="Calibri" w:hAnsi="Times New Roman"/>
        <w:b w:val="0"/>
        <w:snapToGrid w:val="0"/>
        <w:szCs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6FE1" w14:textId="77777777" w:rsidR="00D90377" w:rsidRPr="00D90377" w:rsidRDefault="00D90377" w:rsidP="004001C4">
    <w:pPr>
      <w:pStyle w:val="MDPI13authornames"/>
      <w:spacing w:line="240" w:lineRule="auto"/>
      <w:rPr>
        <w:rFonts w:ascii="Times New Roman" w:eastAsia="Calibri" w:hAnsi="Times New Roman"/>
        <w:b w:val="0"/>
        <w:snapToGrid w:val="0"/>
        <w:szCs w:val="24"/>
        <w:lang w:val="id-ID"/>
      </w:rPr>
    </w:pPr>
    <w:proofErr w:type="spellStart"/>
    <w:r w:rsidRPr="00D90377">
      <w:rPr>
        <w:rFonts w:ascii="Times New Roman" w:eastAsia="Calibri" w:hAnsi="Times New Roman"/>
        <w:b w:val="0"/>
        <w:snapToGrid w:val="0"/>
        <w:szCs w:val="24"/>
      </w:rPr>
      <w:t>Pengaruh</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Kapabilitas</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Dinamis</w:t>
    </w:r>
    <w:proofErr w:type="spellEnd"/>
    <w:r w:rsidRPr="00D90377">
      <w:rPr>
        <w:rFonts w:ascii="Times New Roman" w:eastAsia="Calibri" w:hAnsi="Times New Roman"/>
        <w:b w:val="0"/>
        <w:snapToGrid w:val="0"/>
        <w:szCs w:val="24"/>
      </w:rPr>
      <w:t xml:space="preserve"> </w:t>
    </w:r>
    <w:r w:rsidRPr="00D90377">
      <w:rPr>
        <w:rFonts w:ascii="Times New Roman" w:eastAsia="Calibri" w:hAnsi="Times New Roman"/>
        <w:b w:val="0"/>
        <w:snapToGrid w:val="0"/>
        <w:szCs w:val="24"/>
        <w:lang w:val="id-ID"/>
      </w:rPr>
      <w:t>d</w:t>
    </w:r>
    <w:r w:rsidRPr="00D90377">
      <w:rPr>
        <w:rFonts w:ascii="Times New Roman" w:eastAsia="Calibri" w:hAnsi="Times New Roman"/>
        <w:b w:val="0"/>
        <w:snapToGrid w:val="0"/>
        <w:szCs w:val="24"/>
      </w:rPr>
      <w:t xml:space="preserve">an </w:t>
    </w:r>
    <w:proofErr w:type="spellStart"/>
    <w:r w:rsidRPr="00D90377">
      <w:rPr>
        <w:rFonts w:ascii="Times New Roman" w:eastAsia="Calibri" w:hAnsi="Times New Roman"/>
        <w:b w:val="0"/>
        <w:snapToGrid w:val="0"/>
        <w:szCs w:val="24"/>
      </w:rPr>
      <w:t>Turbulensi</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Lingkungan</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Terhadap</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Keunggulan</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Bersaing</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Studi</w:t>
    </w:r>
    <w:proofErr w:type="spellEnd"/>
    <w:r w:rsidRPr="00D90377">
      <w:rPr>
        <w:rFonts w:ascii="Times New Roman" w:eastAsia="Calibri" w:hAnsi="Times New Roman"/>
        <w:b w:val="0"/>
        <w:snapToGrid w:val="0"/>
        <w:szCs w:val="24"/>
      </w:rPr>
      <w:t xml:space="preserve"> Pada </w:t>
    </w:r>
    <w:proofErr w:type="spellStart"/>
    <w:r w:rsidRPr="00D90377">
      <w:rPr>
        <w:rFonts w:ascii="Times New Roman" w:eastAsia="Calibri" w:hAnsi="Times New Roman"/>
        <w:b w:val="0"/>
        <w:snapToGrid w:val="0"/>
        <w:szCs w:val="24"/>
      </w:rPr>
      <w:t>Umkm</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Makanan</w:t>
    </w:r>
    <w:proofErr w:type="spellEnd"/>
    <w:r w:rsidRPr="00D90377">
      <w:rPr>
        <w:rFonts w:ascii="Times New Roman" w:eastAsia="Calibri" w:hAnsi="Times New Roman"/>
        <w:b w:val="0"/>
        <w:snapToGrid w:val="0"/>
        <w:szCs w:val="24"/>
      </w:rPr>
      <w:t xml:space="preserve"> </w:t>
    </w:r>
    <w:proofErr w:type="spellStart"/>
    <w:r w:rsidRPr="00D90377">
      <w:rPr>
        <w:rFonts w:ascii="Times New Roman" w:eastAsia="Calibri" w:hAnsi="Times New Roman"/>
        <w:b w:val="0"/>
        <w:snapToGrid w:val="0"/>
        <w:szCs w:val="24"/>
      </w:rPr>
      <w:t>Ringan</w:t>
    </w:r>
    <w:proofErr w:type="spellEnd"/>
    <w:r w:rsidRPr="00D90377">
      <w:rPr>
        <w:rFonts w:ascii="Times New Roman" w:eastAsia="Calibri" w:hAnsi="Times New Roman"/>
        <w:b w:val="0"/>
        <w:snapToGrid w:val="0"/>
        <w:szCs w:val="24"/>
      </w:rPr>
      <w:t xml:space="preserve"> </w:t>
    </w:r>
    <w:r w:rsidRPr="00D90377">
      <w:rPr>
        <w:rFonts w:ascii="Times New Roman" w:eastAsia="Calibri" w:hAnsi="Times New Roman"/>
        <w:b w:val="0"/>
        <w:snapToGrid w:val="0"/>
        <w:szCs w:val="24"/>
        <w:lang w:val="id-ID"/>
      </w:rPr>
      <w:t>d</w:t>
    </w:r>
    <w:proofErr w:type="spellStart"/>
    <w:r w:rsidRPr="00D90377">
      <w:rPr>
        <w:rFonts w:ascii="Times New Roman" w:eastAsia="Calibri" w:hAnsi="Times New Roman"/>
        <w:b w:val="0"/>
        <w:snapToGrid w:val="0"/>
        <w:szCs w:val="24"/>
      </w:rPr>
      <w:t>i</w:t>
    </w:r>
    <w:proofErr w:type="spellEnd"/>
    <w:r w:rsidRPr="00D90377">
      <w:rPr>
        <w:rFonts w:ascii="Times New Roman" w:eastAsia="Calibri" w:hAnsi="Times New Roman"/>
        <w:b w:val="0"/>
        <w:snapToGrid w:val="0"/>
        <w:szCs w:val="24"/>
      </w:rPr>
      <w:t xml:space="preserve"> Kota </w:t>
    </w:r>
    <w:proofErr w:type="spellStart"/>
    <w:r w:rsidRPr="00D90377">
      <w:rPr>
        <w:rFonts w:ascii="Times New Roman" w:eastAsia="Calibri" w:hAnsi="Times New Roman"/>
        <w:b w:val="0"/>
        <w:snapToGrid w:val="0"/>
        <w:szCs w:val="24"/>
      </w:rPr>
      <w:t>Sukabumi</w:t>
    </w:r>
    <w:proofErr w:type="spellEnd"/>
    <w:r w:rsidRPr="00D90377">
      <w:rPr>
        <w:rFonts w:ascii="Times New Roman" w:eastAsia="Calibri" w:hAnsi="Times New Roman"/>
        <w:b w:val="0"/>
        <w:snapToGrid w:val="0"/>
        <w:szCs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4152" w14:textId="27117F65" w:rsidR="00D90377" w:rsidRPr="006829CD" w:rsidRDefault="00D90377" w:rsidP="0069381B">
    <w:pPr>
      <w:pStyle w:val="Header"/>
      <w:ind w:firstLine="1560"/>
      <w:rPr>
        <w:rFonts w:ascii="Palatino Linotype" w:eastAsia="Palatino Linotype" w:hAnsi="Palatino Linotype" w:cs="Palatino Linotype"/>
        <w:i/>
        <w:lang w:val="en-US"/>
      </w:rPr>
    </w:pPr>
    <w:r>
      <w:rPr>
        <w:rFonts w:ascii="Palatino Linotype" w:eastAsia="Palatino Linotype" w:hAnsi="Palatino Linotype" w:cs="Palatino Linotype"/>
        <w:i/>
        <w:noProof/>
        <w:lang w:eastAsia="id-ID"/>
      </w:rPr>
      <w:drawing>
        <wp:anchor distT="0" distB="0" distL="114300" distR="114300" simplePos="0" relativeHeight="251658240" behindDoc="0" locked="0" layoutInCell="1" allowOverlap="1" wp14:anchorId="6A8DA6D2" wp14:editId="5745B03D">
          <wp:simplePos x="0" y="0"/>
          <wp:positionH relativeFrom="column">
            <wp:posOffset>47625</wp:posOffset>
          </wp:positionH>
          <wp:positionV relativeFrom="paragraph">
            <wp:posOffset>-1905</wp:posOffset>
          </wp:positionV>
          <wp:extent cx="866775" cy="609600"/>
          <wp:effectExtent l="0" t="0" r="9525" b="0"/>
          <wp:wrapSquare wrapText="bothSides"/>
          <wp:docPr id="1" name="Picture 1" descr="C:\Users\Lenovo\Downloads\equ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equit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609600"/>
                  </a:xfrm>
                  <a:prstGeom prst="rect">
                    <a:avLst/>
                  </a:prstGeom>
                  <a:noFill/>
                  <a:ln>
                    <a:noFill/>
                  </a:ln>
                </pic:spPr>
              </pic:pic>
            </a:graphicData>
          </a:graphic>
        </wp:anchor>
      </w:drawing>
    </w:r>
    <w:r>
      <w:rPr>
        <w:rFonts w:ascii="Palatino Linotype" w:eastAsia="Palatino Linotype" w:hAnsi="Palatino Linotype" w:cs="Palatino Linotype"/>
        <w:i/>
      </w:rPr>
      <w:t xml:space="preserve">Vol. </w:t>
    </w:r>
    <w:r>
      <w:rPr>
        <w:rFonts w:ascii="Palatino Linotype" w:eastAsia="Palatino Linotype" w:hAnsi="Palatino Linotype" w:cs="Palatino Linotype"/>
        <w:i/>
        <w:lang w:val="en-US"/>
      </w:rPr>
      <w:t xml:space="preserve">08 No </w:t>
    </w:r>
    <w:r>
      <w:rPr>
        <w:rFonts w:ascii="Palatino Linotype" w:eastAsia="Palatino Linotype" w:hAnsi="Palatino Linotype" w:cs="Palatino Linotype"/>
        <w:i/>
      </w:rPr>
      <w:t>(</w:t>
    </w:r>
    <w:r>
      <w:rPr>
        <w:rFonts w:ascii="Palatino Linotype" w:eastAsia="Palatino Linotype" w:hAnsi="Palatino Linotype" w:cs="Palatino Linotype"/>
        <w:i/>
        <w:lang w:val="en-US"/>
      </w:rPr>
      <w:t>01</w:t>
    </w:r>
    <w:r>
      <w:rPr>
        <w:rFonts w:ascii="Palatino Linotype" w:eastAsia="Palatino Linotype" w:hAnsi="Palatino Linotype" w:cs="Palatino Linotype"/>
        <w:i/>
      </w:rPr>
      <w:t xml:space="preserve">): </w:t>
    </w:r>
    <w:r w:rsidR="006829CD">
      <w:rPr>
        <w:rFonts w:ascii="Palatino Linotype" w:eastAsia="Palatino Linotype" w:hAnsi="Palatino Linotype" w:cs="Palatino Linotype"/>
        <w:i/>
        <w:lang w:val="en-US"/>
      </w:rPr>
      <w:t>06</w:t>
    </w:r>
    <w:r>
      <w:rPr>
        <w:rFonts w:ascii="Palatino Linotype" w:eastAsia="Palatino Linotype" w:hAnsi="Palatino Linotype" w:cs="Palatino Linotype"/>
        <w:i/>
      </w:rPr>
      <w:t>-</w:t>
    </w:r>
    <w:r w:rsidR="006829CD">
      <w:rPr>
        <w:rFonts w:ascii="Palatino Linotype" w:eastAsia="Palatino Linotype" w:hAnsi="Palatino Linotype" w:cs="Palatino Linotype"/>
        <w:i/>
        <w:lang w:val="en-US"/>
      </w:rPr>
      <w:t>2022</w:t>
    </w:r>
    <w:r>
      <w:rPr>
        <w:rFonts w:ascii="Palatino Linotype" w:eastAsia="Palatino Linotype" w:hAnsi="Palatino Linotype" w:cs="Palatino Linotype"/>
        <w:i/>
      </w:rPr>
      <w:t xml:space="preserve">, </w:t>
    </w:r>
    <w:proofErr w:type="spellStart"/>
    <w:r w:rsidR="006829CD">
      <w:rPr>
        <w:rFonts w:ascii="Palatino Linotype" w:eastAsia="Palatino Linotype" w:hAnsi="Palatino Linotype" w:cs="Palatino Linotype"/>
        <w:i/>
        <w:lang w:val="en-US"/>
      </w:rPr>
      <w:t>Juni</w:t>
    </w:r>
    <w:proofErr w:type="spellEnd"/>
    <w:r w:rsidR="006829CD">
      <w:rPr>
        <w:rFonts w:ascii="Palatino Linotype" w:eastAsia="Palatino Linotype" w:hAnsi="Palatino Linotype" w:cs="Palatino Linotype"/>
        <w:i/>
        <w:lang w:val="en-US"/>
      </w:rPr>
      <w:t xml:space="preserve"> 2022</w:t>
    </w:r>
  </w:p>
  <w:p w14:paraId="6907AF51" w14:textId="77777777" w:rsidR="00D90377" w:rsidRPr="006F4CB1" w:rsidRDefault="00D90377" w:rsidP="00E23E6D">
    <w:pPr>
      <w:spacing w:after="0" w:line="240" w:lineRule="auto"/>
      <w:ind w:left="1560"/>
      <w:rPr>
        <w:rFonts w:ascii="Palatino Linotype" w:eastAsia="Palatino Linotype" w:hAnsi="Palatino Linotype" w:cs="Palatino Linotype"/>
        <w:i/>
        <w:sz w:val="16"/>
        <w:szCs w:val="20"/>
      </w:rPr>
    </w:pPr>
    <w:r w:rsidRPr="005D7604">
      <w:rPr>
        <w:rFonts w:ascii="Palatino Linotype" w:eastAsia="Palatino Linotype" w:hAnsi="Palatino Linotype" w:cs="Palatino Linotype"/>
        <w:i/>
        <w:sz w:val="18"/>
      </w:rPr>
      <w:t xml:space="preserve">p-ISSN: </w:t>
    </w:r>
    <w:r>
      <w:rPr>
        <w:rFonts w:ascii="Palatino Linotype" w:eastAsia="Palatino Linotype" w:hAnsi="Palatino Linotype" w:cs="Palatino Linotype"/>
        <w:i/>
        <w:sz w:val="18"/>
        <w:lang w:val="id-ID"/>
      </w:rPr>
      <w:t>1978-3795</w:t>
    </w:r>
    <w:r w:rsidRPr="005D7604">
      <w:rPr>
        <w:rFonts w:ascii="Palatino Linotype" w:eastAsia="Palatino Linotype" w:hAnsi="Palatino Linotype" w:cs="Palatino Linotype"/>
        <w:i/>
        <w:sz w:val="18"/>
      </w:rPr>
      <w:t xml:space="preserve">; e-ISSN: </w:t>
    </w:r>
    <w:r>
      <w:rPr>
        <w:rFonts w:ascii="Palatino Linotype" w:eastAsia="Palatino Linotype" w:hAnsi="Palatino Linotype" w:cs="Palatino Linotype"/>
        <w:i/>
        <w:sz w:val="18"/>
      </w:rPr>
      <w:t>2721-6721</w:t>
    </w:r>
  </w:p>
  <w:p w14:paraId="66DDB008" w14:textId="2A1CF349" w:rsidR="00D90377" w:rsidRDefault="00D90377" w:rsidP="0069381B">
    <w:pPr>
      <w:spacing w:after="0" w:line="240" w:lineRule="auto"/>
      <w:ind w:left="1560"/>
      <w:rPr>
        <w:rFonts w:ascii="Palatino Linotype" w:eastAsia="Palatino Linotype" w:hAnsi="Palatino Linotype" w:cs="Palatino Linotype"/>
        <w:i/>
        <w:sz w:val="16"/>
        <w:szCs w:val="16"/>
      </w:rPr>
    </w:pPr>
    <w:proofErr w:type="spellStart"/>
    <w:r>
      <w:rPr>
        <w:rFonts w:ascii="Palatino Linotype" w:eastAsia="Palatino Linotype" w:hAnsi="Palatino Linotype" w:cs="Palatino Linotype"/>
        <w:i/>
        <w:sz w:val="16"/>
        <w:szCs w:val="16"/>
      </w:rPr>
      <w:t>Dikirim</w:t>
    </w:r>
    <w:proofErr w:type="spellEnd"/>
    <w:r>
      <w:rPr>
        <w:rFonts w:ascii="Palatino Linotype" w:eastAsia="Palatino Linotype" w:hAnsi="Palatino Linotype" w:cs="Palatino Linotype"/>
        <w:i/>
        <w:sz w:val="16"/>
        <w:szCs w:val="16"/>
      </w:rPr>
      <w:t xml:space="preserve">: </w:t>
    </w:r>
    <w:r w:rsidR="00235640">
      <w:rPr>
        <w:rFonts w:ascii="Palatino Linotype" w:eastAsia="Palatino Linotype" w:hAnsi="Palatino Linotype" w:cs="Palatino Linotype"/>
        <w:i/>
        <w:sz w:val="16"/>
        <w:szCs w:val="16"/>
      </w:rPr>
      <w:t xml:space="preserve">22 </w:t>
    </w:r>
    <w:proofErr w:type="spellStart"/>
    <w:r w:rsidR="00235640">
      <w:rPr>
        <w:rFonts w:ascii="Palatino Linotype" w:eastAsia="Palatino Linotype" w:hAnsi="Palatino Linotype" w:cs="Palatino Linotype"/>
        <w:i/>
        <w:sz w:val="16"/>
        <w:szCs w:val="16"/>
      </w:rPr>
      <w:t>Juni</w:t>
    </w:r>
    <w:proofErr w:type="spellEnd"/>
    <w:r w:rsidR="00235640">
      <w:rPr>
        <w:rFonts w:ascii="Palatino Linotype" w:eastAsia="Palatino Linotype" w:hAnsi="Palatino Linotype" w:cs="Palatino Linotype"/>
        <w:i/>
        <w:sz w:val="16"/>
        <w:szCs w:val="16"/>
      </w:rPr>
      <w:t xml:space="preserve"> 2022</w:t>
    </w:r>
  </w:p>
  <w:p w14:paraId="61B71B8A" w14:textId="38C0A927" w:rsidR="00D90377" w:rsidRDefault="00D90377" w:rsidP="0069381B">
    <w:pPr>
      <w:spacing w:after="0" w:line="240" w:lineRule="auto"/>
      <w:ind w:left="1560"/>
      <w:rPr>
        <w:rFonts w:ascii="Palatino Linotype" w:eastAsia="Palatino Linotype" w:hAnsi="Palatino Linotype" w:cs="Palatino Linotype"/>
        <w:i/>
        <w:sz w:val="16"/>
        <w:szCs w:val="16"/>
      </w:rPr>
    </w:pPr>
    <w:proofErr w:type="spellStart"/>
    <w:r>
      <w:rPr>
        <w:rFonts w:ascii="Palatino Linotype" w:eastAsia="Palatino Linotype" w:hAnsi="Palatino Linotype" w:cs="Palatino Linotype"/>
        <w:i/>
        <w:sz w:val="16"/>
        <w:szCs w:val="16"/>
      </w:rPr>
      <w:t>Diterima</w:t>
    </w:r>
    <w:proofErr w:type="spellEnd"/>
    <w:r w:rsidRPr="005D7604">
      <w:rPr>
        <w:rFonts w:ascii="Palatino Linotype" w:eastAsia="Palatino Linotype" w:hAnsi="Palatino Linotype" w:cs="Palatino Linotype"/>
        <w:i/>
        <w:sz w:val="16"/>
        <w:szCs w:val="16"/>
      </w:rPr>
      <w:t xml:space="preserve">: </w:t>
    </w:r>
    <w:r w:rsidR="00235640">
      <w:rPr>
        <w:rFonts w:ascii="Palatino Linotype" w:eastAsia="Palatino Linotype" w:hAnsi="Palatino Linotype" w:cs="Palatino Linotype"/>
        <w:i/>
        <w:sz w:val="16"/>
        <w:szCs w:val="16"/>
      </w:rPr>
      <w:t xml:space="preserve">28 </w:t>
    </w:r>
    <w:proofErr w:type="spellStart"/>
    <w:r w:rsidR="00235640">
      <w:rPr>
        <w:rFonts w:ascii="Palatino Linotype" w:eastAsia="Palatino Linotype" w:hAnsi="Palatino Linotype" w:cs="Palatino Linotype"/>
        <w:i/>
        <w:sz w:val="16"/>
        <w:szCs w:val="16"/>
      </w:rPr>
      <w:t>Juni</w:t>
    </w:r>
    <w:proofErr w:type="spellEnd"/>
    <w:r w:rsidR="00235640">
      <w:rPr>
        <w:rFonts w:ascii="Palatino Linotype" w:eastAsia="Palatino Linotype" w:hAnsi="Palatino Linotype" w:cs="Palatino Linotype"/>
        <w:i/>
        <w:sz w:val="16"/>
        <w:szCs w:val="16"/>
      </w:rPr>
      <w:t xml:space="preserve"> 2022</w:t>
    </w:r>
  </w:p>
  <w:p w14:paraId="48A867E8" w14:textId="25FA7AA4" w:rsidR="00D90377" w:rsidRDefault="00D90377" w:rsidP="0069381B">
    <w:pPr>
      <w:spacing w:after="0" w:line="240" w:lineRule="auto"/>
      <w:ind w:left="1560"/>
      <w:rPr>
        <w:rFonts w:ascii="Palatino Linotype" w:eastAsia="Palatino Linotype" w:hAnsi="Palatino Linotype" w:cs="Palatino Linotype"/>
        <w:i/>
        <w:sz w:val="16"/>
        <w:szCs w:val="16"/>
      </w:rPr>
    </w:pPr>
    <w:proofErr w:type="spellStart"/>
    <w:r>
      <w:rPr>
        <w:rFonts w:ascii="Palatino Linotype" w:eastAsia="Palatino Linotype" w:hAnsi="Palatino Linotype" w:cs="Palatino Linotype"/>
        <w:i/>
        <w:sz w:val="16"/>
        <w:szCs w:val="16"/>
      </w:rPr>
      <w:t>Dipublikasi</w:t>
    </w:r>
    <w:proofErr w:type="spellEnd"/>
    <w:r w:rsidRPr="005D7604">
      <w:rPr>
        <w:rFonts w:ascii="Palatino Linotype" w:eastAsia="Palatino Linotype" w:hAnsi="Palatino Linotype" w:cs="Palatino Linotype"/>
        <w:i/>
        <w:sz w:val="16"/>
        <w:szCs w:val="16"/>
      </w:rPr>
      <w:t xml:space="preserve">: </w:t>
    </w:r>
    <w:r w:rsidR="00235640">
      <w:rPr>
        <w:rFonts w:ascii="Palatino Linotype" w:eastAsia="Palatino Linotype" w:hAnsi="Palatino Linotype" w:cs="Palatino Linotype"/>
        <w:i/>
        <w:sz w:val="16"/>
        <w:szCs w:val="16"/>
      </w:rPr>
      <w:t>2022</w:t>
    </w:r>
    <w:r w:rsidRPr="005D7604">
      <w:rPr>
        <w:rFonts w:ascii="Palatino Linotype" w:eastAsia="Palatino Linotype" w:hAnsi="Palatino Linotype" w:cs="Palatino Linotype"/>
        <w:i/>
        <w:sz w:val="16"/>
        <w:szCs w:val="16"/>
      </w:rPr>
      <w:t>-</w:t>
    </w:r>
    <w:r w:rsidR="00235640">
      <w:rPr>
        <w:rFonts w:ascii="Palatino Linotype" w:eastAsia="Palatino Linotype" w:hAnsi="Palatino Linotype" w:cs="Palatino Linotype"/>
        <w:i/>
        <w:sz w:val="16"/>
        <w:szCs w:val="16"/>
      </w:rPr>
      <w:t>06</w:t>
    </w:r>
    <w:r w:rsidRPr="005D7604">
      <w:rPr>
        <w:rFonts w:ascii="Palatino Linotype" w:eastAsia="Palatino Linotype" w:hAnsi="Palatino Linotype" w:cs="Palatino Linotype"/>
        <w:i/>
        <w:sz w:val="16"/>
        <w:szCs w:val="16"/>
      </w:rPr>
      <w:t>-</w:t>
    </w:r>
    <w:r w:rsidR="00235640">
      <w:rPr>
        <w:rFonts w:ascii="Palatino Linotype" w:eastAsia="Palatino Linotype" w:hAnsi="Palatino Linotype" w:cs="Palatino Linotype"/>
        <w:i/>
        <w:sz w:val="16"/>
        <w:szCs w:val="16"/>
      </w:rPr>
      <w:t>30</w:t>
    </w:r>
  </w:p>
  <w:p w14:paraId="7FA702E6" w14:textId="77777777" w:rsidR="00D90377" w:rsidRPr="005D7604" w:rsidRDefault="00D90377" w:rsidP="005C58C7">
    <w:pPr>
      <w:spacing w:after="0" w:line="240" w:lineRule="auto"/>
      <w:ind w:left="113"/>
      <w:jc w:val="right"/>
      <w:rPr>
        <w:rFonts w:ascii="Palatino Linotype" w:eastAsia="Palatino Linotype" w:hAnsi="Palatino Linotype" w:cs="Palatino Linotype"/>
        <w:i/>
        <w:sz w:val="16"/>
        <w:szCs w:val="16"/>
      </w:rPr>
    </w:pPr>
  </w:p>
  <w:p w14:paraId="452726AB" w14:textId="77777777" w:rsidR="00D90377" w:rsidRDefault="00D90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020C"/>
    <w:multiLevelType w:val="multilevel"/>
    <w:tmpl w:val="CF1A934A"/>
    <w:lvl w:ilvl="0">
      <w:start w:val="4"/>
      <w:numFmt w:val="decimal"/>
      <w:lvlText w:val="%1"/>
      <w:lvlJc w:val="left"/>
      <w:pPr>
        <w:ind w:left="360" w:hanging="360"/>
      </w:pPr>
      <w:rPr>
        <w:rFonts w:hint="default"/>
      </w:rPr>
    </w:lvl>
    <w:lvl w:ilvl="1">
      <w:start w:val="1"/>
      <w:numFmt w:val="decimal"/>
      <w:pStyle w:val="41"/>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3D440B"/>
    <w:multiLevelType w:val="hybridMultilevel"/>
    <w:tmpl w:val="E842E5D4"/>
    <w:lvl w:ilvl="0" w:tplc="11F085BC">
      <w:start w:val="1"/>
      <w:numFmt w:val="decimal"/>
      <w:lvlText w:val="%1."/>
      <w:lvlJc w:val="left"/>
      <w:rPr>
        <w:rFonts w:ascii="Times New Roman" w:eastAsiaTheme="minorHAnsi" w:hAnsi="Times New Roman" w:cs="Times New Roman"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85F706C"/>
    <w:multiLevelType w:val="hybridMultilevel"/>
    <w:tmpl w:val="28FA7328"/>
    <w:lvl w:ilvl="0" w:tplc="172A0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B0BAE"/>
    <w:multiLevelType w:val="hybridMultilevel"/>
    <w:tmpl w:val="4A74A022"/>
    <w:lvl w:ilvl="0" w:tplc="DBBE90BE">
      <w:start w:val="1"/>
      <w:numFmt w:val="decimal"/>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00436BD"/>
    <w:multiLevelType w:val="hybridMultilevel"/>
    <w:tmpl w:val="8CCCDFC4"/>
    <w:lvl w:ilvl="0" w:tplc="EDE27C0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4E91670D"/>
    <w:multiLevelType w:val="hybridMultilevel"/>
    <w:tmpl w:val="50CE7D7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4F275C08"/>
    <w:multiLevelType w:val="hybridMultilevel"/>
    <w:tmpl w:val="DAD4A8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ED97657"/>
    <w:multiLevelType w:val="hybridMultilevel"/>
    <w:tmpl w:val="E036F4FA"/>
    <w:lvl w:ilvl="0" w:tplc="4BC8C29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69095DBA"/>
    <w:multiLevelType w:val="hybridMultilevel"/>
    <w:tmpl w:val="FDD805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E160BFF"/>
    <w:multiLevelType w:val="hybridMultilevel"/>
    <w:tmpl w:val="B2087DFE"/>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2F029A7"/>
    <w:multiLevelType w:val="hybridMultilevel"/>
    <w:tmpl w:val="4CA6ED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F8685B"/>
    <w:multiLevelType w:val="hybridMultilevel"/>
    <w:tmpl w:val="0A629D60"/>
    <w:lvl w:ilvl="0" w:tplc="E8C4458A">
      <w:start w:val="2"/>
      <w:numFmt w:val="lowerLetter"/>
      <w:lvlText w:val="%1."/>
      <w:lvlJc w:val="left"/>
      <w:pPr>
        <w:ind w:left="720" w:hanging="360"/>
      </w:pPr>
      <w:rPr>
        <w:rFonts w:hint="default"/>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68549592">
    <w:abstractNumId w:val="0"/>
  </w:num>
  <w:num w:numId="2" w16cid:durableId="1183671508">
    <w:abstractNumId w:val="2"/>
  </w:num>
  <w:num w:numId="3" w16cid:durableId="15886359">
    <w:abstractNumId w:val="10"/>
  </w:num>
  <w:num w:numId="4" w16cid:durableId="1013804801">
    <w:abstractNumId w:val="5"/>
  </w:num>
  <w:num w:numId="5" w16cid:durableId="275915776">
    <w:abstractNumId w:val="1"/>
  </w:num>
  <w:num w:numId="6" w16cid:durableId="1871411497">
    <w:abstractNumId w:val="8"/>
  </w:num>
  <w:num w:numId="7" w16cid:durableId="1503230097">
    <w:abstractNumId w:val="6"/>
  </w:num>
  <w:num w:numId="8" w16cid:durableId="281307337">
    <w:abstractNumId w:val="3"/>
  </w:num>
  <w:num w:numId="9" w16cid:durableId="1010387">
    <w:abstractNumId w:val="7"/>
  </w:num>
  <w:num w:numId="10" w16cid:durableId="770590527">
    <w:abstractNumId w:val="4"/>
  </w:num>
  <w:num w:numId="11" w16cid:durableId="804011982">
    <w:abstractNumId w:val="9"/>
  </w:num>
  <w:num w:numId="12" w16cid:durableId="15326468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7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CDB"/>
    <w:rsid w:val="000206EC"/>
    <w:rsid w:val="00073482"/>
    <w:rsid w:val="000813D9"/>
    <w:rsid w:val="000936CC"/>
    <w:rsid w:val="000E592E"/>
    <w:rsid w:val="00195C9E"/>
    <w:rsid w:val="001A025D"/>
    <w:rsid w:val="001A15CC"/>
    <w:rsid w:val="001B77BA"/>
    <w:rsid w:val="001D33EF"/>
    <w:rsid w:val="001E50CA"/>
    <w:rsid w:val="00220D4F"/>
    <w:rsid w:val="00224E17"/>
    <w:rsid w:val="00235640"/>
    <w:rsid w:val="0024247F"/>
    <w:rsid w:val="00242972"/>
    <w:rsid w:val="00250F56"/>
    <w:rsid w:val="002B451B"/>
    <w:rsid w:val="002D3BAC"/>
    <w:rsid w:val="002E5332"/>
    <w:rsid w:val="002F6BCA"/>
    <w:rsid w:val="0030047F"/>
    <w:rsid w:val="00317127"/>
    <w:rsid w:val="00352CDB"/>
    <w:rsid w:val="00366FF7"/>
    <w:rsid w:val="00367CEF"/>
    <w:rsid w:val="003B7E28"/>
    <w:rsid w:val="003F0FDE"/>
    <w:rsid w:val="004001C4"/>
    <w:rsid w:val="00406ABB"/>
    <w:rsid w:val="004432A0"/>
    <w:rsid w:val="00494116"/>
    <w:rsid w:val="004C7DC3"/>
    <w:rsid w:val="005257DF"/>
    <w:rsid w:val="00584C89"/>
    <w:rsid w:val="005A1011"/>
    <w:rsid w:val="005B695C"/>
    <w:rsid w:val="005C58C7"/>
    <w:rsid w:val="0064212A"/>
    <w:rsid w:val="00645145"/>
    <w:rsid w:val="00666177"/>
    <w:rsid w:val="006829CD"/>
    <w:rsid w:val="0069381B"/>
    <w:rsid w:val="00694FE8"/>
    <w:rsid w:val="006A7796"/>
    <w:rsid w:val="006E7D48"/>
    <w:rsid w:val="006F4CB1"/>
    <w:rsid w:val="006F7044"/>
    <w:rsid w:val="007634B8"/>
    <w:rsid w:val="00785075"/>
    <w:rsid w:val="007E62FF"/>
    <w:rsid w:val="00803012"/>
    <w:rsid w:val="00807ADE"/>
    <w:rsid w:val="008A5A22"/>
    <w:rsid w:val="00906DFD"/>
    <w:rsid w:val="00907316"/>
    <w:rsid w:val="00911A0C"/>
    <w:rsid w:val="00950862"/>
    <w:rsid w:val="00967919"/>
    <w:rsid w:val="009C35DE"/>
    <w:rsid w:val="009E6EBA"/>
    <w:rsid w:val="00AC6508"/>
    <w:rsid w:val="00AD13F7"/>
    <w:rsid w:val="00AD1487"/>
    <w:rsid w:val="00B91B1C"/>
    <w:rsid w:val="00BB5556"/>
    <w:rsid w:val="00C03262"/>
    <w:rsid w:val="00C90014"/>
    <w:rsid w:val="00C95B13"/>
    <w:rsid w:val="00CA373A"/>
    <w:rsid w:val="00D169E9"/>
    <w:rsid w:val="00D548FA"/>
    <w:rsid w:val="00D90377"/>
    <w:rsid w:val="00DE7AA7"/>
    <w:rsid w:val="00E23E6D"/>
    <w:rsid w:val="00E425CE"/>
    <w:rsid w:val="00E4520B"/>
    <w:rsid w:val="00EB2708"/>
    <w:rsid w:val="00ED6ECB"/>
    <w:rsid w:val="00F61DA1"/>
    <w:rsid w:val="00FD67CE"/>
    <w:rsid w:val="00FD749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2"/>
      <o:rules v:ext="edit">
        <o:r id="V:Rule1" type="connector" idref="#Straight Arrow Connector 43"/>
        <o:r id="V:Rule2" type="connector" idref="#Straight Arrow Connector 44"/>
      </o:rules>
    </o:shapelayout>
  </w:shapeDefaults>
  <w:decimalSymbol w:val=","/>
  <w:listSeparator w:val=";"/>
  <w14:docId w14:val="65460447"/>
  <w15:docId w15:val="{7226243D-8D68-4ABB-9C3B-68556A55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2CDB"/>
    <w:pPr>
      <w:widowControl w:val="0"/>
      <w:pBdr>
        <w:top w:val="nil"/>
        <w:left w:val="nil"/>
        <w:bottom w:val="nil"/>
        <w:right w:val="nil"/>
        <w:between w:val="nil"/>
      </w:pBdr>
    </w:pPr>
    <w:rPr>
      <w:rFonts w:ascii="Calibri" w:eastAsia="Calibri" w:hAnsi="Calibri" w:cs="Calibri"/>
      <w:color w:val="000000"/>
      <w:lang w:val="en-US"/>
    </w:rPr>
  </w:style>
  <w:style w:type="paragraph" w:styleId="Heading2">
    <w:name w:val="heading 2"/>
    <w:basedOn w:val="Normal"/>
    <w:next w:val="Normal"/>
    <w:link w:val="Heading2Char"/>
    <w:uiPriority w:val="9"/>
    <w:semiHidden/>
    <w:unhideWhenUsed/>
    <w:qFormat/>
    <w:rsid w:val="006F70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val="id-ID"/>
    </w:rPr>
  </w:style>
  <w:style w:type="character" w:customStyle="1" w:styleId="HeaderChar">
    <w:name w:val="Header Char"/>
    <w:basedOn w:val="DefaultParagraphFont"/>
    <w:link w:val="Header"/>
    <w:uiPriority w:val="99"/>
    <w:rsid w:val="00352CDB"/>
  </w:style>
  <w:style w:type="paragraph" w:styleId="Footer">
    <w:name w:val="footer"/>
    <w:basedOn w:val="Normal"/>
    <w:link w:val="FooterChar"/>
    <w:uiPriority w:val="99"/>
    <w:unhideWhenUsed/>
    <w:rsid w:val="00352CDB"/>
    <w:pPr>
      <w:widowControl/>
      <w:pBdr>
        <w:top w:val="none" w:sz="0" w:space="0" w:color="auto"/>
        <w:left w:val="none" w:sz="0" w:space="0" w:color="auto"/>
        <w:bottom w:val="none" w:sz="0" w:space="0" w:color="auto"/>
        <w:right w:val="none" w:sz="0" w:space="0" w:color="auto"/>
        <w:between w:val="none" w:sz="0" w:space="0" w:color="auto"/>
      </w:pBdr>
      <w:tabs>
        <w:tab w:val="center" w:pos="4513"/>
        <w:tab w:val="right" w:pos="9026"/>
      </w:tabs>
      <w:spacing w:after="0" w:line="240" w:lineRule="auto"/>
    </w:pPr>
    <w:rPr>
      <w:rFonts w:asciiTheme="minorHAnsi" w:eastAsiaTheme="minorHAnsi" w:hAnsiTheme="minorHAnsi" w:cstheme="minorBidi"/>
      <w:color w:val="auto"/>
      <w:lang w:val="id-ID"/>
    </w:rPr>
  </w:style>
  <w:style w:type="character" w:customStyle="1" w:styleId="FooterChar">
    <w:name w:val="Footer Char"/>
    <w:basedOn w:val="DefaultParagraphFont"/>
    <w:link w:val="Footer"/>
    <w:uiPriority w:val="99"/>
    <w:rsid w:val="00352CDB"/>
  </w:style>
  <w:style w:type="paragraph" w:customStyle="1" w:styleId="MDPI13authornames">
    <w:name w:val="MDPI_1.3_authornames"/>
    <w:basedOn w:val="Normal"/>
    <w:next w:val="MDPI14history"/>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352CDB"/>
    <w:pPr>
      <w:widowControl/>
      <w:pBdr>
        <w:top w:val="none" w:sz="0" w:space="0" w:color="auto"/>
        <w:left w:val="none" w:sz="0" w:space="0" w:color="auto"/>
        <w:bottom w:val="none" w:sz="0" w:space="0" w:color="auto"/>
        <w:right w:val="none" w:sz="0" w:space="0" w:color="auto"/>
        <w:between w:val="none" w:sz="0" w:space="0" w:color="auto"/>
      </w:pBdr>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352CDB"/>
    <w:pPr>
      <w:adjustRightInd w:val="0"/>
      <w:snapToGrid w:val="0"/>
      <w:spacing w:after="240" w:line="400" w:lineRule="exact"/>
    </w:pPr>
    <w:rPr>
      <w:rFonts w:ascii="Palatino Linotype" w:eastAsia="Times New Roman" w:hAnsi="Palatino Linotype" w:cs="Times New Roman"/>
      <w:b/>
      <w:snapToGrid w:val="0"/>
      <w:sz w:val="36"/>
      <w:szCs w:val="20"/>
      <w:lang w:val="en-US" w:eastAsia="de-DE" w:bidi="en-US"/>
    </w:rPr>
  </w:style>
  <w:style w:type="character" w:styleId="Emphasis">
    <w:name w:val="Emphasis"/>
    <w:uiPriority w:val="20"/>
    <w:qFormat/>
    <w:rsid w:val="00352CDB"/>
    <w:rPr>
      <w:i/>
      <w:iCs/>
    </w:rPr>
  </w:style>
  <w:style w:type="paragraph" w:styleId="NormalWeb">
    <w:name w:val="Normal (Web)"/>
    <w:basedOn w:val="Normal"/>
    <w:uiPriority w:val="99"/>
    <w:semiHidden/>
    <w:unhideWhenUsed/>
    <w:rsid w:val="00352CDB"/>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ID"/>
    </w:rPr>
  </w:style>
  <w:style w:type="character" w:styleId="Strong">
    <w:name w:val="Strong"/>
    <w:uiPriority w:val="22"/>
    <w:qFormat/>
    <w:rsid w:val="00352CDB"/>
    <w:rPr>
      <w:b/>
      <w:bCs/>
    </w:rPr>
  </w:style>
  <w:style w:type="table" w:styleId="TableGrid">
    <w:name w:val="Table Grid"/>
    <w:basedOn w:val="TableNormal"/>
    <w:uiPriority w:val="39"/>
    <w:rsid w:val="00352CDB"/>
    <w:pPr>
      <w:widowControl w:val="0"/>
      <w:pBdr>
        <w:top w:val="nil"/>
        <w:left w:val="nil"/>
        <w:bottom w:val="nil"/>
        <w:right w:val="nil"/>
        <w:between w:val="nil"/>
      </w:pBdr>
      <w:spacing w:after="0" w:line="240" w:lineRule="auto"/>
    </w:pPr>
    <w:rPr>
      <w:rFonts w:ascii="Calibri" w:eastAsia="Calibri" w:hAnsi="Calibri" w:cs="Calibri"/>
      <w:color w:val="00000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2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CDB"/>
    <w:rPr>
      <w:rFonts w:ascii="Tahoma" w:eastAsia="Calibri" w:hAnsi="Tahoma" w:cs="Tahoma"/>
      <w:color w:val="000000"/>
      <w:sz w:val="16"/>
      <w:szCs w:val="16"/>
      <w:lang w:val="en-US"/>
    </w:rPr>
  </w:style>
  <w:style w:type="character" w:styleId="Hyperlink">
    <w:name w:val="Hyperlink"/>
    <w:basedOn w:val="DefaultParagraphFont"/>
    <w:uiPriority w:val="99"/>
    <w:unhideWhenUsed/>
    <w:rsid w:val="00B91B1C"/>
    <w:rPr>
      <w:color w:val="0000FF" w:themeColor="hyperlink"/>
      <w:u w:val="single"/>
    </w:rPr>
  </w:style>
  <w:style w:type="table" w:styleId="LightShading">
    <w:name w:val="Light Shading"/>
    <w:basedOn w:val="TableNormal"/>
    <w:uiPriority w:val="60"/>
    <w:rsid w:val="003F0FD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F0FD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F0FD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Afiliasipenulis">
    <w:name w:val="Afiliasi penulis"/>
    <w:basedOn w:val="Normal"/>
    <w:link w:val="AfiliasipenulisChar"/>
    <w:qFormat/>
    <w:rsid w:val="006F7044"/>
    <w:pPr>
      <w:widowControl/>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Book Antiqua" w:hAnsi="Book Antiqua" w:cs="Arial"/>
      <w:i/>
      <w:color w:val="auto"/>
      <w:sz w:val="16"/>
      <w:szCs w:val="16"/>
      <w:lang w:val="en-ID"/>
    </w:rPr>
  </w:style>
  <w:style w:type="character" w:customStyle="1" w:styleId="AfiliasipenulisChar">
    <w:name w:val="Afiliasi penulis Char"/>
    <w:link w:val="Afiliasipenulis"/>
    <w:rsid w:val="006F7044"/>
    <w:rPr>
      <w:rFonts w:ascii="Book Antiqua" w:eastAsia="Calibri" w:hAnsi="Book Antiqua" w:cs="Arial"/>
      <w:i/>
      <w:sz w:val="16"/>
      <w:szCs w:val="16"/>
      <w:lang w:val="en-ID"/>
    </w:rPr>
  </w:style>
  <w:style w:type="paragraph" w:styleId="ListParagraph">
    <w:name w:val="List Paragraph"/>
    <w:aliases w:val="skripsi,Body Text Char1,Char Char2,List Paragraph2,List Paragraph1,spasi 2 taiiii,SUB BAB2,Dalam Tabel,First Level Outline,TABEL,kepala,ListKebijakan,POINT,List Paragraph11,List Paragraph111,Colorful List - Accent 11,sub de titre 4,ANNEX"/>
    <w:basedOn w:val="Normal"/>
    <w:link w:val="ListParagraphChar"/>
    <w:uiPriority w:val="1"/>
    <w:qFormat/>
    <w:rsid w:val="006F7044"/>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lang w:val="id-ID"/>
    </w:rPr>
  </w:style>
  <w:style w:type="character" w:customStyle="1" w:styleId="ListParagraphChar">
    <w:name w:val="List Paragraph Char"/>
    <w:aliases w:val="skripsi Char,Body Text Char1 Char,Char Char2 Char,List Paragraph2 Char,List Paragraph1 Char,spasi 2 taiiii Char,SUB BAB2 Char,Dalam Tabel Char,First Level Outline Char,TABEL Char,kepala Char,ListKebijakan Char,POINT Char,ANNEX Char"/>
    <w:link w:val="ListParagraph"/>
    <w:uiPriority w:val="1"/>
    <w:qFormat/>
    <w:locked/>
    <w:rsid w:val="006F7044"/>
  </w:style>
  <w:style w:type="paragraph" w:customStyle="1" w:styleId="41">
    <w:name w:val="4.1"/>
    <w:basedOn w:val="Heading2"/>
    <w:qFormat/>
    <w:rsid w:val="006F7044"/>
    <w:pPr>
      <w:keepNext w:val="0"/>
      <w:keepLines w:val="0"/>
      <w:widowControl/>
      <w:numPr>
        <w:ilvl w:val="1"/>
        <w:numId w:val="1"/>
      </w:numPr>
      <w:pBdr>
        <w:top w:val="none" w:sz="0" w:space="0" w:color="auto"/>
        <w:left w:val="none" w:sz="0" w:space="0" w:color="auto"/>
        <w:bottom w:val="none" w:sz="0" w:space="0" w:color="auto"/>
        <w:right w:val="none" w:sz="0" w:space="0" w:color="auto"/>
        <w:between w:val="none" w:sz="0" w:space="0" w:color="auto"/>
      </w:pBdr>
      <w:tabs>
        <w:tab w:val="num" w:pos="360"/>
      </w:tabs>
      <w:spacing w:before="0" w:line="360" w:lineRule="auto"/>
      <w:ind w:left="0" w:firstLine="0"/>
      <w:contextualSpacing/>
    </w:pPr>
    <w:rPr>
      <w:rFonts w:ascii="Times New Roman" w:eastAsiaTheme="minorHAnsi" w:hAnsi="Times New Roman" w:cs="Times New Roman"/>
      <w:b/>
      <w:bCs/>
      <w:color w:val="auto"/>
      <w:sz w:val="24"/>
      <w:szCs w:val="24"/>
      <w:lang w:val="id-ID"/>
    </w:rPr>
  </w:style>
  <w:style w:type="character" w:customStyle="1" w:styleId="Heading2Char">
    <w:name w:val="Heading 2 Char"/>
    <w:basedOn w:val="DefaultParagraphFont"/>
    <w:link w:val="Heading2"/>
    <w:uiPriority w:val="9"/>
    <w:semiHidden/>
    <w:rsid w:val="006F7044"/>
    <w:rPr>
      <w:rFonts w:asciiTheme="majorHAnsi" w:eastAsiaTheme="majorEastAsia" w:hAnsiTheme="majorHAnsi" w:cstheme="majorBidi"/>
      <w:color w:val="365F91" w:themeColor="accent1" w:themeShade="BF"/>
      <w:sz w:val="26"/>
      <w:szCs w:val="26"/>
      <w:lang w:val="en-US"/>
    </w:rPr>
  </w:style>
  <w:style w:type="character" w:styleId="CommentReference">
    <w:name w:val="annotation reference"/>
    <w:basedOn w:val="DefaultParagraphFont"/>
    <w:uiPriority w:val="99"/>
    <w:semiHidden/>
    <w:unhideWhenUsed/>
    <w:rsid w:val="004432A0"/>
    <w:rPr>
      <w:sz w:val="16"/>
      <w:szCs w:val="16"/>
    </w:rPr>
  </w:style>
  <w:style w:type="paragraph" w:styleId="CommentText">
    <w:name w:val="annotation text"/>
    <w:basedOn w:val="Normal"/>
    <w:link w:val="CommentTextChar"/>
    <w:uiPriority w:val="99"/>
    <w:unhideWhenUsed/>
    <w:rsid w:val="004432A0"/>
    <w:pPr>
      <w:spacing w:line="240" w:lineRule="auto"/>
    </w:pPr>
    <w:rPr>
      <w:sz w:val="20"/>
      <w:szCs w:val="20"/>
    </w:rPr>
  </w:style>
  <w:style w:type="character" w:customStyle="1" w:styleId="CommentTextChar">
    <w:name w:val="Comment Text Char"/>
    <w:basedOn w:val="DefaultParagraphFont"/>
    <w:link w:val="CommentText"/>
    <w:uiPriority w:val="99"/>
    <w:rsid w:val="004432A0"/>
    <w:rPr>
      <w:rFonts w:ascii="Calibri" w:eastAsia="Calibri" w:hAnsi="Calibri" w:cs="Calibri"/>
      <w:color w:val="000000"/>
      <w:sz w:val="20"/>
      <w:szCs w:val="20"/>
      <w:lang w:val="en-US"/>
    </w:rPr>
  </w:style>
  <w:style w:type="paragraph" w:styleId="CommentSubject">
    <w:name w:val="annotation subject"/>
    <w:basedOn w:val="CommentText"/>
    <w:next w:val="CommentText"/>
    <w:link w:val="CommentSubjectChar"/>
    <w:uiPriority w:val="99"/>
    <w:semiHidden/>
    <w:unhideWhenUsed/>
    <w:rsid w:val="004432A0"/>
    <w:rPr>
      <w:b/>
      <w:bCs/>
    </w:rPr>
  </w:style>
  <w:style w:type="character" w:customStyle="1" w:styleId="CommentSubjectChar">
    <w:name w:val="Comment Subject Char"/>
    <w:basedOn w:val="CommentTextChar"/>
    <w:link w:val="CommentSubject"/>
    <w:uiPriority w:val="99"/>
    <w:semiHidden/>
    <w:rsid w:val="004432A0"/>
    <w:rPr>
      <w:rFonts w:ascii="Calibri" w:eastAsia="Calibri" w:hAnsi="Calibri" w:cs="Calibri"/>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quity.ubb.ac.id/index.php/equ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1" b="0" i="0" u="none" strike="noStrike" kern="1200" spc="0" baseline="0">
                <a:solidFill>
                  <a:schemeClr val="tx1">
                    <a:lumMod val="65000"/>
                    <a:lumOff val="35000"/>
                  </a:schemeClr>
                </a:solidFill>
                <a:latin typeface="+mn-lt"/>
                <a:ea typeface="+mn-ea"/>
                <a:cs typeface="+mn-cs"/>
              </a:defRPr>
            </a:pPr>
            <a:r>
              <a:rPr lang="en-US" sz="1100">
                <a:latin typeface="Times New Roman" pitchFamily="18" charset="0"/>
                <a:ea typeface="Tahoma" pitchFamily="34" charset="0"/>
                <a:cs typeface="Times New Roman" pitchFamily="18" charset="0"/>
              </a:rPr>
              <a:t>Grafik</a:t>
            </a:r>
            <a:r>
              <a:rPr lang="en-US" sz="1100" baseline="0">
                <a:latin typeface="Times New Roman" pitchFamily="18" charset="0"/>
                <a:ea typeface="Tahoma" pitchFamily="34" charset="0"/>
                <a:cs typeface="Times New Roman" pitchFamily="18" charset="0"/>
              </a:rPr>
              <a:t> Pertumbuhan Bisnis Kuliner di </a:t>
            </a:r>
            <a:r>
              <a:rPr lang="en-US" sz="1100" b="0" i="0" u="none" strike="noStrike" kern="1200" spc="0" baseline="0">
                <a:solidFill>
                  <a:sysClr val="windowText" lastClr="000000">
                    <a:lumMod val="65000"/>
                    <a:lumOff val="35000"/>
                  </a:sysClr>
                </a:solidFill>
                <a:latin typeface="Times New Roman" pitchFamily="18" charset="0"/>
                <a:ea typeface="Tahoma" pitchFamily="34" charset="0"/>
                <a:cs typeface="Times New Roman" pitchFamily="18" charset="0"/>
              </a:rPr>
              <a:t>Kota Sukabumi</a:t>
            </a:r>
            <a:endParaRPr lang="en-US" sz="1100">
              <a:latin typeface="Times New Roman" pitchFamily="18" charset="0"/>
              <a:ea typeface="Tahoma" pitchFamily="34" charset="0"/>
              <a:cs typeface="Times New Roman" pitchFamily="18" charset="0"/>
            </a:endParaRPr>
          </a:p>
        </c:rich>
      </c:tx>
      <c:overlay val="0"/>
      <c:spPr>
        <a:noFill/>
        <a:ln>
          <a:noFill/>
        </a:ln>
        <a:effectLst/>
      </c:spPr>
    </c:title>
    <c:autoTitleDeleted val="0"/>
    <c:plotArea>
      <c:layout/>
      <c:lineChart>
        <c:grouping val="standard"/>
        <c:varyColors val="0"/>
        <c:ser>
          <c:idx val="0"/>
          <c:order val="0"/>
          <c:tx>
            <c:strRef>
              <c:f>Sheet1!$B$1</c:f>
              <c:strCache>
                <c:ptCount val="1"/>
                <c:pt idx="0">
                  <c:v>Pertumbuhan Rumah Makan/Restoran</c:v>
                </c:pt>
              </c:strCache>
            </c:strRef>
          </c:tx>
          <c:spPr>
            <a:ln w="28595" cap="rnd">
              <a:solidFill>
                <a:schemeClr val="accent1"/>
              </a:solidFill>
              <a:round/>
            </a:ln>
            <a:effectLst/>
          </c:spPr>
          <c:marker>
            <c:symbol val="circle"/>
            <c:size val="5"/>
            <c:spPr>
              <a:solidFill>
                <a:schemeClr val="accent1"/>
              </a:solidFill>
              <a:ln w="9532">
                <a:solidFill>
                  <a:schemeClr val="accent1"/>
                </a:solidFill>
              </a:ln>
              <a:effectLst/>
            </c:spPr>
          </c:marker>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Sheet1!$B$2:$B$9</c:f>
              <c:numCache>
                <c:formatCode>General</c:formatCode>
                <c:ptCount val="8"/>
                <c:pt idx="0">
                  <c:v>72</c:v>
                </c:pt>
                <c:pt idx="1">
                  <c:v>65</c:v>
                </c:pt>
                <c:pt idx="2">
                  <c:v>65</c:v>
                </c:pt>
                <c:pt idx="3">
                  <c:v>74</c:v>
                </c:pt>
                <c:pt idx="4">
                  <c:v>74</c:v>
                </c:pt>
                <c:pt idx="5">
                  <c:v>74</c:v>
                </c:pt>
                <c:pt idx="6">
                  <c:v>74</c:v>
                </c:pt>
                <c:pt idx="7">
                  <c:v>89</c:v>
                </c:pt>
              </c:numCache>
            </c:numRef>
          </c:val>
          <c:smooth val="0"/>
          <c:extLst>
            <c:ext xmlns:c16="http://schemas.microsoft.com/office/drawing/2014/chart" uri="{C3380CC4-5D6E-409C-BE32-E72D297353CC}">
              <c16:uniqueId val="{00000000-D0A3-4938-AC3A-6DC8758CA4BE}"/>
            </c:ext>
          </c:extLst>
        </c:ser>
        <c:ser>
          <c:idx val="1"/>
          <c:order val="1"/>
          <c:tx>
            <c:strRef>
              <c:f>Sheet1!$C$1</c:f>
              <c:strCache>
                <c:ptCount val="1"/>
                <c:pt idx="0">
                  <c:v>Column1</c:v>
                </c:pt>
              </c:strCache>
            </c:strRef>
          </c:tx>
          <c:spPr>
            <a:ln w="28595" cap="rnd">
              <a:solidFill>
                <a:schemeClr val="accent2"/>
              </a:solidFill>
              <a:round/>
            </a:ln>
            <a:effectLst/>
          </c:spPr>
          <c:marker>
            <c:symbol val="circle"/>
            <c:size val="5"/>
            <c:spPr>
              <a:solidFill>
                <a:schemeClr val="accent2"/>
              </a:solidFill>
              <a:ln w="9532">
                <a:solidFill>
                  <a:schemeClr val="accent2"/>
                </a:solidFill>
              </a:ln>
              <a:effectLst/>
            </c:spPr>
          </c:marker>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Sheet1!$C$2:$C$9</c:f>
              <c:numCache>
                <c:formatCode>General</c:formatCode>
                <c:ptCount val="8"/>
              </c:numCache>
            </c:numRef>
          </c:val>
          <c:smooth val="0"/>
          <c:extLst>
            <c:ext xmlns:c16="http://schemas.microsoft.com/office/drawing/2014/chart" uri="{C3380CC4-5D6E-409C-BE32-E72D297353CC}">
              <c16:uniqueId val="{00000001-D0A3-4938-AC3A-6DC8758CA4BE}"/>
            </c:ext>
          </c:extLst>
        </c:ser>
        <c:ser>
          <c:idx val="2"/>
          <c:order val="2"/>
          <c:tx>
            <c:strRef>
              <c:f>Sheet1!$D$1</c:f>
              <c:strCache>
                <c:ptCount val="1"/>
                <c:pt idx="0">
                  <c:v>Series 3</c:v>
                </c:pt>
              </c:strCache>
            </c:strRef>
          </c:tx>
          <c:spPr>
            <a:ln w="28595" cap="rnd">
              <a:solidFill>
                <a:schemeClr val="accent3"/>
              </a:solidFill>
              <a:round/>
            </a:ln>
            <a:effectLst/>
          </c:spPr>
          <c:marker>
            <c:symbol val="circle"/>
            <c:size val="5"/>
            <c:spPr>
              <a:solidFill>
                <a:schemeClr val="accent3"/>
              </a:solidFill>
              <a:ln w="9532">
                <a:solidFill>
                  <a:schemeClr val="accent3"/>
                </a:solidFill>
              </a:ln>
              <a:effectLst/>
            </c:spPr>
          </c:marker>
          <c:cat>
            <c:numRef>
              <c:f>Sheet1!$A$2:$A$9</c:f>
              <c:numCache>
                <c:formatCode>General</c:formatCode>
                <c:ptCount val="8"/>
                <c:pt idx="0">
                  <c:v>2013</c:v>
                </c:pt>
                <c:pt idx="1">
                  <c:v>2014</c:v>
                </c:pt>
                <c:pt idx="2">
                  <c:v>2015</c:v>
                </c:pt>
                <c:pt idx="3">
                  <c:v>2016</c:v>
                </c:pt>
                <c:pt idx="4">
                  <c:v>2017</c:v>
                </c:pt>
                <c:pt idx="5">
                  <c:v>2018</c:v>
                </c:pt>
                <c:pt idx="6">
                  <c:v>2019</c:v>
                </c:pt>
                <c:pt idx="7">
                  <c:v>2020</c:v>
                </c:pt>
              </c:numCache>
            </c:numRef>
          </c:cat>
          <c:val>
            <c:numRef>
              <c:f>Sheet1!$D$2:$D$9</c:f>
              <c:numCache>
                <c:formatCode>General</c:formatCode>
                <c:ptCount val="8"/>
              </c:numCache>
            </c:numRef>
          </c:val>
          <c:smooth val="0"/>
          <c:extLst>
            <c:ext xmlns:c16="http://schemas.microsoft.com/office/drawing/2014/chart" uri="{C3380CC4-5D6E-409C-BE32-E72D297353CC}">
              <c16:uniqueId val="{00000002-D0A3-4938-AC3A-6DC8758CA4BE}"/>
            </c:ext>
          </c:extLst>
        </c:ser>
        <c:dLbls>
          <c:showLegendKey val="0"/>
          <c:showVal val="0"/>
          <c:showCatName val="0"/>
          <c:showSerName val="0"/>
          <c:showPercent val="0"/>
          <c:showBubbleSize val="0"/>
        </c:dLbls>
        <c:marker val="1"/>
        <c:smooth val="0"/>
        <c:axId val="82273792"/>
        <c:axId val="82351232"/>
      </c:lineChart>
      <c:catAx>
        <c:axId val="82273792"/>
        <c:scaling>
          <c:orientation val="minMax"/>
        </c:scaling>
        <c:delete val="0"/>
        <c:axPos val="b"/>
        <c:numFmt formatCode="General" sourceLinked="1"/>
        <c:majorTickMark val="none"/>
        <c:minorTickMark val="none"/>
        <c:tickLblPos val="nextTo"/>
        <c:spPr>
          <a:noFill/>
          <a:ln w="9532"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1"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82351232"/>
        <c:crosses val="autoZero"/>
        <c:auto val="1"/>
        <c:lblAlgn val="ctr"/>
        <c:lblOffset val="100"/>
        <c:noMultiLvlLbl val="0"/>
      </c:catAx>
      <c:valAx>
        <c:axId val="82351232"/>
        <c:scaling>
          <c:orientation val="minMax"/>
        </c:scaling>
        <c:delete val="0"/>
        <c:axPos val="l"/>
        <c:majorGridlines>
          <c:spPr>
            <a:ln w="9532"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1"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crossAx val="82273792"/>
        <c:crosses val="autoZero"/>
        <c:crossBetween val="between"/>
      </c:valAx>
      <c:spPr>
        <a:solidFill>
          <a:sysClr val="window" lastClr="FFFFFF"/>
        </a:solidFill>
        <a:ln w="12700" cap="flat" cmpd="sng" algn="ctr">
          <a:solidFill>
            <a:sysClr val="windowText" lastClr="000000"/>
          </a:solidFill>
          <a:prstDash val="solid"/>
          <a:miter lim="800000"/>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lang="en-US" sz="901"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
    <c:plotVisOnly val="1"/>
    <c:dispBlanksAs val="gap"/>
    <c:showDLblsOverMax val="0"/>
  </c:chart>
  <c:spPr>
    <a:solidFill>
      <a:schemeClr val="bg1"/>
    </a:solidFill>
    <a:ln w="9532"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3489-C7E3-48FC-974A-2242C1071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13015</Words>
  <Characters>74187</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Faisal Akbar</cp:lastModifiedBy>
  <cp:revision>43</cp:revision>
  <dcterms:created xsi:type="dcterms:W3CDTF">2020-06-24T08:41:00Z</dcterms:created>
  <dcterms:modified xsi:type="dcterms:W3CDTF">2022-06-30T10:59:00Z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232daf21-b612-3291-9079-b53ec9bd5ac0</vt:lpwstr>
  </property>
  <property fmtid="{D5CDD505-2E9C-101B-9397-08002B2CF9AE}" pid="4" name="Mendeley Citation Style_1">
    <vt:lpwstr>http://www.zotero.org/styles/apa</vt:lpwstr>
  </property>
</Properties>
</file>